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454FA" w14:textId="77777777" w:rsidR="00BF7C0F" w:rsidRDefault="003F3579" w:rsidP="00BF7C0F">
      <w:pPr>
        <w:pStyle w:val="NormalWeb"/>
        <w:spacing w:before="0" w:beforeAutospacing="0" w:after="0" w:afterAutospacing="0"/>
        <w:ind w:left="600"/>
        <w:jc w:val="right"/>
        <w:rPr>
          <w:rFonts w:ascii="Arial" w:hAnsi="Arial" w:cs="Arial"/>
          <w:sz w:val="20"/>
          <w:szCs w:val="20"/>
        </w:rPr>
      </w:pPr>
      <w:r w:rsidRPr="00004420">
        <w:rPr>
          <w:rFonts w:ascii="Arial" w:hAnsi="Arial" w:cs="Arial"/>
          <w:sz w:val="20"/>
          <w:szCs w:val="20"/>
          <w:lang w:val="ru-RU"/>
        </w:rPr>
        <w:t>Харилцаа холбооны зохицуулах хорооны</w:t>
      </w:r>
      <w:r w:rsidR="00BF7C0F">
        <w:rPr>
          <w:rFonts w:ascii="Arial" w:hAnsi="Arial" w:cs="Arial"/>
          <w:sz w:val="20"/>
          <w:szCs w:val="20"/>
        </w:rPr>
        <w:t xml:space="preserve"> </w:t>
      </w:r>
      <w:r w:rsidRPr="00004420">
        <w:rPr>
          <w:rFonts w:ascii="Arial" w:hAnsi="Arial" w:cs="Arial"/>
          <w:sz w:val="20"/>
          <w:szCs w:val="20"/>
          <w:lang w:val="ru-RU"/>
        </w:rPr>
        <w:t xml:space="preserve">даргын </w:t>
      </w:r>
    </w:p>
    <w:p w14:paraId="26912B6F" w14:textId="3EBF873F" w:rsidR="00BF7C0F" w:rsidRPr="00BF7C0F" w:rsidRDefault="00BF7C0F" w:rsidP="00BF7C0F">
      <w:pPr>
        <w:pStyle w:val="NormalWeb"/>
        <w:spacing w:before="0" w:beforeAutospacing="0" w:after="0" w:afterAutospacing="0"/>
        <w:ind w:left="600"/>
        <w:jc w:val="right"/>
        <w:rPr>
          <w:rFonts w:ascii="Arial" w:hAnsi="Arial" w:cs="Arial"/>
          <w:sz w:val="20"/>
          <w:szCs w:val="20"/>
          <w:lang w:val="ru-RU"/>
        </w:rPr>
      </w:pPr>
      <w:r w:rsidRPr="00040D80">
        <w:rPr>
          <w:rFonts w:ascii="Arial" w:hAnsi="Arial" w:cs="Arial"/>
          <w:sz w:val="20"/>
          <w:szCs w:val="20"/>
          <w:lang w:val="mn-MN"/>
        </w:rPr>
        <w:t xml:space="preserve">2024 оны </w:t>
      </w:r>
      <w:r>
        <w:rPr>
          <w:rFonts w:ascii="Arial" w:hAnsi="Arial" w:cs="Arial"/>
          <w:sz w:val="20"/>
          <w:szCs w:val="20"/>
          <w:lang w:val="mn-MN"/>
        </w:rPr>
        <w:t>03 дугаар</w:t>
      </w:r>
      <w:r w:rsidRPr="00040D80">
        <w:rPr>
          <w:rFonts w:ascii="Arial" w:hAnsi="Arial" w:cs="Arial"/>
          <w:sz w:val="20"/>
          <w:szCs w:val="20"/>
          <w:lang w:val="mn-MN"/>
        </w:rPr>
        <w:t xml:space="preserve"> сарын </w:t>
      </w:r>
      <w:r>
        <w:rPr>
          <w:rFonts w:ascii="Arial" w:hAnsi="Arial" w:cs="Arial"/>
          <w:sz w:val="20"/>
          <w:szCs w:val="20"/>
          <w:lang w:val="mn-MN"/>
        </w:rPr>
        <w:t xml:space="preserve">29-ний </w:t>
      </w:r>
      <w:r w:rsidRPr="00040D80">
        <w:rPr>
          <w:rFonts w:ascii="Arial" w:hAnsi="Arial" w:cs="Arial"/>
          <w:sz w:val="20"/>
          <w:szCs w:val="20"/>
          <w:lang w:val="mn-MN"/>
        </w:rPr>
        <w:t>өдрийн</w:t>
      </w:r>
    </w:p>
    <w:p w14:paraId="222859AD" w14:textId="2A3C1878" w:rsidR="003F3579" w:rsidRPr="002D565A" w:rsidRDefault="00BF7C0F" w:rsidP="00BF7C0F">
      <w:pPr>
        <w:pStyle w:val="NormalWeb"/>
        <w:spacing w:before="0" w:beforeAutospacing="0" w:after="0" w:afterAutospacing="0"/>
        <w:ind w:left="600"/>
        <w:jc w:val="right"/>
        <w:rPr>
          <w:rFonts w:ascii="Arial" w:hAnsi="Arial" w:cs="Arial"/>
          <w:sz w:val="20"/>
          <w:szCs w:val="20"/>
          <w:lang w:val="ru-RU"/>
        </w:rPr>
      </w:pPr>
      <w:r>
        <w:rPr>
          <w:rFonts w:ascii="Arial" w:hAnsi="Arial" w:cs="Arial"/>
          <w:sz w:val="20"/>
          <w:szCs w:val="20"/>
          <w:lang w:val="mn-MN"/>
        </w:rPr>
        <w:t>А</w:t>
      </w:r>
      <w:r w:rsidRPr="00040D80">
        <w:rPr>
          <w:rFonts w:ascii="Arial" w:hAnsi="Arial" w:cs="Arial"/>
          <w:sz w:val="20"/>
          <w:szCs w:val="20"/>
          <w:lang w:val="mn-MN"/>
        </w:rPr>
        <w:t>/93</w:t>
      </w:r>
      <w:r w:rsidR="003F3579" w:rsidRPr="00004420">
        <w:rPr>
          <w:rFonts w:ascii="Arial" w:hAnsi="Arial" w:cs="Arial"/>
          <w:sz w:val="20"/>
          <w:szCs w:val="20"/>
        </w:rPr>
        <w:t> </w:t>
      </w:r>
      <w:r w:rsidR="003F3579" w:rsidRPr="002D565A">
        <w:rPr>
          <w:rFonts w:ascii="Arial" w:hAnsi="Arial" w:cs="Arial"/>
          <w:sz w:val="20"/>
          <w:szCs w:val="20"/>
          <w:lang w:val="ru-RU"/>
        </w:rPr>
        <w:t>тоот тушаалын Дөрөвдүгээр хавсралт</w:t>
      </w:r>
    </w:p>
    <w:p w14:paraId="0104FCE5" w14:textId="77777777" w:rsidR="003F3579" w:rsidRPr="00424765" w:rsidRDefault="003F3579" w:rsidP="003F3579">
      <w:pPr>
        <w:spacing w:after="0"/>
        <w:jc w:val="center"/>
        <w:rPr>
          <w:rFonts w:asciiTheme="minorBidi" w:eastAsia="Arial" w:hAnsiTheme="minorBidi"/>
          <w:b/>
          <w:bCs/>
          <w:sz w:val="20"/>
          <w:szCs w:val="20"/>
          <w:lang w:val="mn-MN"/>
        </w:rPr>
      </w:pPr>
    </w:p>
    <w:p w14:paraId="3F7EBE9C" w14:textId="77777777" w:rsidR="009F4940" w:rsidRDefault="009F4940" w:rsidP="009F4940">
      <w:pPr>
        <w:spacing w:after="0"/>
        <w:jc w:val="center"/>
        <w:rPr>
          <w:rFonts w:ascii="Arial" w:hAnsi="Arial" w:cs="Arial"/>
          <w:b/>
          <w:bCs/>
          <w:sz w:val="20"/>
          <w:szCs w:val="20"/>
          <w:lang w:val="mn-MN"/>
        </w:rPr>
      </w:pPr>
    </w:p>
    <w:p w14:paraId="6D6F8328" w14:textId="77777777" w:rsidR="00E821FD" w:rsidRPr="009C6B9A" w:rsidRDefault="00E821FD" w:rsidP="009F4940">
      <w:pPr>
        <w:spacing w:after="0"/>
        <w:jc w:val="center"/>
        <w:rPr>
          <w:rFonts w:ascii="Arial" w:hAnsi="Arial" w:cs="Arial"/>
          <w:b/>
          <w:bCs/>
          <w:sz w:val="20"/>
          <w:szCs w:val="20"/>
          <w:lang w:val="mn-MN"/>
        </w:rPr>
      </w:pPr>
    </w:p>
    <w:p w14:paraId="1A84288B" w14:textId="1A296438" w:rsidR="000B080F" w:rsidRDefault="00276975" w:rsidP="009F4940">
      <w:pPr>
        <w:spacing w:after="0"/>
        <w:jc w:val="center"/>
        <w:rPr>
          <w:rFonts w:ascii="Arial" w:hAnsi="Arial" w:cs="Arial"/>
          <w:b/>
          <w:bCs/>
          <w:sz w:val="20"/>
          <w:szCs w:val="20"/>
          <w:lang w:val="mn-MN"/>
        </w:rPr>
      </w:pPr>
      <w:r>
        <w:rPr>
          <w:rFonts w:ascii="Arial" w:hAnsi="Arial" w:cs="Arial"/>
          <w:b/>
          <w:bCs/>
          <w:sz w:val="20"/>
          <w:szCs w:val="20"/>
          <w:lang w:val="mn-MN"/>
        </w:rPr>
        <w:t>ОЛОН СУВАГ ДАМЖУУЛАХ</w:t>
      </w:r>
      <w:r w:rsidR="000B080F">
        <w:rPr>
          <w:rFonts w:ascii="Arial" w:hAnsi="Arial" w:cs="Arial"/>
          <w:b/>
          <w:bCs/>
          <w:sz w:val="20"/>
          <w:szCs w:val="20"/>
          <w:lang w:val="mn-MN"/>
        </w:rPr>
        <w:t xml:space="preserve"> </w:t>
      </w:r>
      <w:r w:rsidR="007A4418" w:rsidRPr="009C6B9A">
        <w:rPr>
          <w:rFonts w:ascii="Arial" w:hAnsi="Arial" w:cs="Arial"/>
          <w:b/>
          <w:bCs/>
          <w:sz w:val="20"/>
          <w:szCs w:val="20"/>
          <w:lang w:val="mn-MN"/>
        </w:rPr>
        <w:t>ҮЙЛЧИЛГЭЭ ЭРХЛЭ</w:t>
      </w:r>
      <w:r w:rsidR="000B080F">
        <w:rPr>
          <w:rFonts w:ascii="Arial" w:hAnsi="Arial" w:cs="Arial"/>
          <w:b/>
          <w:bCs/>
          <w:sz w:val="20"/>
          <w:szCs w:val="20"/>
          <w:lang w:val="mn-MN"/>
        </w:rPr>
        <w:t xml:space="preserve">ГЧИЙН </w:t>
      </w:r>
    </w:p>
    <w:p w14:paraId="2D7BC0B2" w14:textId="1DB09E13" w:rsidR="000B080F" w:rsidRDefault="000B080F" w:rsidP="009F4940">
      <w:pPr>
        <w:spacing w:after="0"/>
        <w:jc w:val="center"/>
        <w:rPr>
          <w:rFonts w:ascii="Arial" w:hAnsi="Arial" w:cs="Arial"/>
          <w:b/>
          <w:bCs/>
          <w:sz w:val="20"/>
          <w:szCs w:val="20"/>
          <w:lang w:val="mn-MN"/>
        </w:rPr>
      </w:pPr>
      <w:r w:rsidRPr="000B080F">
        <w:rPr>
          <w:rFonts w:ascii="Arial" w:hAnsi="Arial" w:cs="Arial"/>
          <w:b/>
          <w:bCs/>
          <w:sz w:val="20"/>
          <w:szCs w:val="20"/>
          <w:lang w:val="mn-MN"/>
        </w:rPr>
        <w:t xml:space="preserve"> МЭДЭЭ</w:t>
      </w:r>
      <w:r>
        <w:rPr>
          <w:rFonts w:ascii="Arial" w:hAnsi="Arial" w:cs="Arial"/>
          <w:b/>
          <w:bCs/>
          <w:sz w:val="20"/>
          <w:szCs w:val="20"/>
          <w:lang w:val="mn-MN"/>
        </w:rPr>
        <w:t xml:space="preserve">НИЙ </w:t>
      </w:r>
      <w:bookmarkStart w:id="0" w:name="_Hlk157587135"/>
      <w:r w:rsidRPr="00E821FD">
        <w:rPr>
          <w:rFonts w:ascii="Arial" w:hAnsi="Arial" w:cs="Arial"/>
          <w:b/>
          <w:bCs/>
          <w:sz w:val="20"/>
          <w:szCs w:val="20"/>
          <w:lang w:val="mn-MN"/>
        </w:rPr>
        <w:t>(</w:t>
      </w:r>
      <w:r>
        <w:rPr>
          <w:rFonts w:ascii="Arial" w:hAnsi="Arial" w:cs="Arial"/>
          <w:b/>
          <w:bCs/>
          <w:sz w:val="20"/>
          <w:szCs w:val="20"/>
          <w:lang w:val="mn-MN"/>
        </w:rPr>
        <w:t>З-</w:t>
      </w:r>
      <w:r w:rsidR="00276975">
        <w:rPr>
          <w:rFonts w:ascii="Arial" w:hAnsi="Arial" w:cs="Arial"/>
          <w:b/>
          <w:bCs/>
          <w:sz w:val="20"/>
          <w:szCs w:val="20"/>
          <w:lang w:val="mn-MN"/>
        </w:rPr>
        <w:t>ОСДҮ</w:t>
      </w:r>
      <w:r w:rsidRPr="00E821FD">
        <w:rPr>
          <w:rFonts w:ascii="Arial" w:hAnsi="Arial" w:cs="Arial"/>
          <w:b/>
          <w:bCs/>
          <w:sz w:val="20"/>
          <w:szCs w:val="20"/>
          <w:lang w:val="mn-MN"/>
        </w:rPr>
        <w:t xml:space="preserve">) </w:t>
      </w:r>
      <w:r>
        <w:rPr>
          <w:rFonts w:ascii="Arial" w:hAnsi="Arial" w:cs="Arial"/>
          <w:b/>
          <w:bCs/>
          <w:sz w:val="20"/>
          <w:szCs w:val="20"/>
          <w:lang w:val="mn-MN"/>
        </w:rPr>
        <w:t xml:space="preserve">МАЯГТ </w:t>
      </w:r>
      <w:bookmarkEnd w:id="0"/>
      <w:r>
        <w:rPr>
          <w:rFonts w:ascii="Arial" w:hAnsi="Arial" w:cs="Arial"/>
          <w:b/>
          <w:bCs/>
          <w:sz w:val="20"/>
          <w:szCs w:val="20"/>
          <w:lang w:val="mn-MN"/>
        </w:rPr>
        <w:t>НӨХӨХ ЗААВАР</w:t>
      </w:r>
    </w:p>
    <w:p w14:paraId="422F88FA" w14:textId="34DED5E0" w:rsidR="009F4940" w:rsidRPr="00E821FD" w:rsidRDefault="009F4940" w:rsidP="009F4940">
      <w:pPr>
        <w:spacing w:after="0"/>
        <w:jc w:val="center"/>
        <w:rPr>
          <w:rFonts w:ascii="Arial" w:hAnsi="Arial" w:cs="Arial"/>
          <w:b/>
          <w:bCs/>
          <w:sz w:val="20"/>
          <w:szCs w:val="20"/>
          <w:lang w:val="mn-MN"/>
        </w:rPr>
      </w:pPr>
    </w:p>
    <w:p w14:paraId="31A90084" w14:textId="77777777" w:rsidR="009F4940" w:rsidRPr="009C6B9A" w:rsidRDefault="009F4940" w:rsidP="009F4940">
      <w:pPr>
        <w:spacing w:after="0"/>
        <w:jc w:val="center"/>
        <w:rPr>
          <w:rFonts w:ascii="Arial" w:hAnsi="Arial" w:cs="Arial"/>
          <w:b/>
          <w:bCs/>
          <w:sz w:val="20"/>
          <w:szCs w:val="20"/>
          <w:lang w:val="mn-MN"/>
        </w:rPr>
      </w:pPr>
    </w:p>
    <w:p w14:paraId="597AD2A1" w14:textId="52AA55CA" w:rsidR="00E44E1F" w:rsidRPr="00424765" w:rsidRDefault="00276975" w:rsidP="1E27B057">
      <w:pPr>
        <w:jc w:val="both"/>
        <w:rPr>
          <w:rFonts w:asciiTheme="minorBidi" w:eastAsia="Arial" w:hAnsiTheme="minorBidi"/>
          <w:i/>
          <w:iCs/>
          <w:sz w:val="20"/>
          <w:szCs w:val="20"/>
          <w:lang w:val="mn-MN"/>
        </w:rPr>
      </w:pPr>
      <w:bookmarkStart w:id="1" w:name="_Hlk485921157"/>
      <w:r w:rsidRPr="1E27B057">
        <w:rPr>
          <w:rFonts w:ascii="Arial" w:hAnsi="Arial" w:cs="Arial"/>
          <w:sz w:val="20"/>
          <w:szCs w:val="20"/>
          <w:lang w:val="mn-MN"/>
        </w:rPr>
        <w:t>Олон суваг дамжуулах</w:t>
      </w:r>
      <w:r w:rsidR="00642AAF" w:rsidRPr="1E27B057">
        <w:rPr>
          <w:rFonts w:ascii="Arial" w:hAnsi="Arial" w:cs="Arial"/>
          <w:sz w:val="20"/>
          <w:szCs w:val="20"/>
          <w:lang w:val="mn-MN"/>
        </w:rPr>
        <w:t xml:space="preserve"> үйлчилгээ </w:t>
      </w:r>
      <w:r w:rsidR="005809CE" w:rsidRPr="1E27B057">
        <w:rPr>
          <w:rFonts w:ascii="Arial" w:hAnsi="Arial" w:cs="Arial"/>
          <w:sz w:val="20"/>
          <w:szCs w:val="20"/>
          <w:lang w:val="mn-MN"/>
        </w:rPr>
        <w:t>эрхлэгч</w:t>
      </w:r>
      <w:r w:rsidR="00642AAF" w:rsidRPr="1E27B057">
        <w:rPr>
          <w:rFonts w:ascii="Arial" w:hAnsi="Arial" w:cs="Arial"/>
          <w:sz w:val="20"/>
          <w:szCs w:val="20"/>
          <w:lang w:val="mn-MN"/>
        </w:rPr>
        <w:t xml:space="preserve"> аж ахуйн нэгж, байгууллага нь Харилцаа холбооны зохицуулах хорооноос баталсан “Харилцаа холбооны зах зээлд шударга өрсөлдөх нөхцөлийг бүрдүүлэх журам”-ын 4.3-д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1-ний дотор маягтад тодорхойлсон үзүүлэлтийн дагуу </w:t>
      </w:r>
      <w:hyperlink r:id="rId11">
        <w:r w:rsidR="00642AAF" w:rsidRPr="1E27B057">
          <w:rPr>
            <w:rStyle w:val="Hyperlink"/>
            <w:rFonts w:ascii="Arial" w:hAnsi="Arial" w:cs="Arial"/>
            <w:sz w:val="20"/>
            <w:szCs w:val="20"/>
            <w:lang w:val="mn-MN"/>
          </w:rPr>
          <w:t>http://statistics.crc.gov.mn</w:t>
        </w:r>
      </w:hyperlink>
      <w:r w:rsidR="00642AAF" w:rsidRPr="1E27B057">
        <w:rPr>
          <w:rFonts w:ascii="Arial" w:hAnsi="Arial" w:cs="Arial"/>
          <w:sz w:val="20"/>
          <w:szCs w:val="20"/>
          <w:lang w:val="mn-MN"/>
        </w:rPr>
        <w:t xml:space="preserve"> хаягаар нэвтэрч, Зохицуулах хороонд ирүүлнэ.</w:t>
      </w:r>
      <w:bookmarkStart w:id="2" w:name="_Hlk156245723"/>
      <w:bookmarkEnd w:id="1"/>
      <w:r w:rsidR="00E44E1F" w:rsidRPr="1E27B057">
        <w:rPr>
          <w:rFonts w:asciiTheme="minorBidi" w:eastAsia="Arial" w:hAnsiTheme="minorBidi"/>
          <w:b/>
          <w:bCs/>
          <w:i/>
          <w:iCs/>
          <w:sz w:val="20"/>
          <w:szCs w:val="20"/>
          <w:lang w:val="mn-MN"/>
        </w:rPr>
        <w:t xml:space="preserve"> </w:t>
      </w:r>
    </w:p>
    <w:p w14:paraId="1F28E37A" w14:textId="1564D29F" w:rsidR="453669A5" w:rsidRDefault="453669A5" w:rsidP="5B202A14">
      <w:pPr>
        <w:spacing w:before="64" w:after="0"/>
        <w:jc w:val="both"/>
        <w:rPr>
          <w:rFonts w:ascii="Arial" w:eastAsia="Arial" w:hAnsi="Arial" w:cs="Arial"/>
          <w:color w:val="0066B3"/>
          <w:sz w:val="28"/>
          <w:szCs w:val="28"/>
          <w:lang w:val="mn-MN"/>
        </w:rPr>
      </w:pPr>
      <w:r w:rsidRPr="5B202A14">
        <w:rPr>
          <w:rFonts w:ascii="Arial" w:eastAsia="Arial" w:hAnsi="Arial" w:cs="Arial"/>
          <w:b/>
          <w:bCs/>
          <w:i/>
          <w:iCs/>
          <w:color w:val="000000" w:themeColor="text1"/>
          <w:sz w:val="20"/>
          <w:szCs w:val="20"/>
          <w:lang w:val="mn-MN"/>
        </w:rPr>
        <w:t>Тайлант хугацаа</w:t>
      </w:r>
      <w:r w:rsidRPr="5B202A14">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1602ABA8" w:rsidRPr="5B202A14">
        <w:rPr>
          <w:rFonts w:ascii="Arial" w:eastAsia="Arial" w:hAnsi="Arial" w:cs="Arial"/>
          <w:i/>
          <w:iCs/>
          <w:color w:val="000000" w:themeColor="text1"/>
          <w:sz w:val="19"/>
          <w:szCs w:val="19"/>
          <w:lang w:val="mn-MN"/>
        </w:rPr>
        <w:t>0-ны</w:t>
      </w:r>
      <w:r w:rsidRPr="5B202A14">
        <w:rPr>
          <w:rFonts w:ascii="Arial" w:eastAsia="Arial" w:hAnsi="Arial" w:cs="Arial"/>
          <w:i/>
          <w:iCs/>
          <w:color w:val="000000" w:themeColor="text1"/>
          <w:sz w:val="20"/>
          <w:szCs w:val="20"/>
          <w:lang w:val="mn-MN"/>
        </w:rPr>
        <w:t xml:space="preserve"> өдрийг хүртэлх хугацааг ойлгоно.</w:t>
      </w:r>
    </w:p>
    <w:p w14:paraId="78D5B37A" w14:textId="77777777" w:rsidR="00FC63CF" w:rsidRPr="00676B27" w:rsidRDefault="00FC63CF" w:rsidP="00FC63CF">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26545FC5" w14:textId="77777777" w:rsidR="00FC63CF" w:rsidRPr="006E695D" w:rsidRDefault="00FC63CF" w:rsidP="00FC63CF">
      <w:pPr>
        <w:spacing w:before="120" w:after="120" w:line="276" w:lineRule="auto"/>
        <w:jc w:val="both"/>
        <w:rPr>
          <w:rFonts w:asciiTheme="minorBidi" w:eastAsia="Arial" w:hAnsiTheme="minorBidi"/>
          <w:i/>
          <w:iCs/>
          <w:sz w:val="20"/>
          <w:szCs w:val="20"/>
          <w:lang w:val="mn-MN"/>
        </w:rPr>
      </w:pPr>
      <w:r w:rsidRPr="006E695D">
        <w:rPr>
          <w:rFonts w:asciiTheme="minorBidi" w:eastAsia="Arial" w:hAnsiTheme="minorBidi"/>
          <w:b/>
          <w:bCs/>
          <w:i/>
          <w:iCs/>
          <w:sz w:val="20"/>
          <w:szCs w:val="20"/>
          <w:lang w:val="mn-MN"/>
        </w:rPr>
        <w:t>НДШ</w:t>
      </w:r>
      <w:r w:rsidRPr="006E695D">
        <w:rPr>
          <w:rFonts w:asciiTheme="minorBidi" w:eastAsia="Arial" w:hAnsiTheme="minorBidi"/>
          <w:i/>
          <w:iCs/>
          <w:sz w:val="20"/>
          <w:szCs w:val="20"/>
          <w:lang w:val="mn-MN"/>
        </w:rPr>
        <w:t xml:space="preserve"> гэж </w:t>
      </w:r>
      <w:r>
        <w:rPr>
          <w:rFonts w:asciiTheme="minorBidi" w:eastAsia="Arial" w:hAnsiTheme="minorBidi"/>
          <w:i/>
          <w:iCs/>
          <w:sz w:val="20"/>
          <w:szCs w:val="20"/>
          <w:lang w:val="mn-MN"/>
        </w:rPr>
        <w:t>н</w:t>
      </w:r>
      <w:r w:rsidRPr="006E695D">
        <w:rPr>
          <w:rFonts w:asciiTheme="minorBidi" w:eastAsia="Arial" w:hAnsiTheme="minorBidi"/>
          <w:i/>
          <w:iCs/>
          <w:sz w:val="20"/>
          <w:szCs w:val="20"/>
          <w:lang w:val="mn-MN"/>
        </w:rPr>
        <w:t>ийгмийн даатгалын шимтгэлд төлсөн нийт дүнг ойлгоно.</w:t>
      </w:r>
    </w:p>
    <w:p w14:paraId="0DEABF0B" w14:textId="77777777" w:rsidR="00FC63CF" w:rsidRPr="006E695D" w:rsidRDefault="00FC63CF" w:rsidP="00FC63CF">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ААНОАТ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ж ахуйн нэгжийн орлогын албан татварт төлсөн нийт дүнг ойлгоно.</w:t>
      </w:r>
    </w:p>
    <w:p w14:paraId="01AFBE80" w14:textId="77777777" w:rsidR="00FC63CF" w:rsidRPr="006E695D" w:rsidRDefault="00FC63CF" w:rsidP="00FC63CF">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НӨАТ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эмэгдсэн өртгийн албан татварт төлсөн нийт дүнг ойлгоно.</w:t>
      </w:r>
    </w:p>
    <w:p w14:paraId="4E2BDC23" w14:textId="77777777" w:rsidR="00FC63CF" w:rsidRPr="006E695D" w:rsidRDefault="00FC63CF" w:rsidP="00FC63CF">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ХХОАТ </w:t>
      </w:r>
      <w:r w:rsidRPr="006E695D">
        <w:rPr>
          <w:rFonts w:asciiTheme="minorBidi" w:eastAsia="Arial" w:hAnsiTheme="minorBidi"/>
          <w:i/>
          <w:iCs/>
          <w:color w:val="000000" w:themeColor="text1"/>
          <w:sz w:val="20"/>
          <w:szCs w:val="20"/>
          <w:lang w:val="mn-MN"/>
        </w:rPr>
        <w:t>гэж хувь хүний орлогын албан татварт төлсөн нийт дүнг ойлгоно.</w:t>
      </w:r>
    </w:p>
    <w:p w14:paraId="06A1FE72" w14:textId="77777777" w:rsidR="00FC63CF" w:rsidRPr="00231C77" w:rsidRDefault="00FC63CF" w:rsidP="00FC63CF">
      <w:pPr>
        <w:spacing w:before="120" w:after="120" w:line="276" w:lineRule="auto"/>
        <w:jc w:val="both"/>
        <w:rPr>
          <w:rFonts w:ascii="Arial" w:eastAsia="Arial" w:hAnsi="Arial" w:cs="Arial"/>
          <w:i/>
          <w:iCs/>
          <w:sz w:val="20"/>
          <w:szCs w:val="20"/>
          <w:lang w:val="mn-MN"/>
        </w:rPr>
      </w:pPr>
      <w:r w:rsidRPr="00231C77">
        <w:rPr>
          <w:rFonts w:ascii="Arial" w:eastAsia="Arial" w:hAnsi="Arial" w:cs="Arial"/>
          <w:b/>
          <w:bCs/>
          <w:i/>
          <w:iCs/>
          <w:sz w:val="20"/>
          <w:szCs w:val="20"/>
          <w:lang w:val="mn-MN"/>
        </w:rPr>
        <w:t xml:space="preserve">ARPU </w:t>
      </w:r>
      <w:r w:rsidRPr="00231C77">
        <w:rPr>
          <w:rFonts w:ascii="Arial" w:eastAsia="Arial" w:hAnsi="Arial" w:cs="Arial"/>
          <w:i/>
          <w:iCs/>
          <w:sz w:val="20"/>
          <w:szCs w:val="20"/>
          <w:lang w:val="mn-MN"/>
        </w:rPr>
        <w:t>гэж</w:t>
      </w:r>
      <w:r w:rsidRPr="00231C77">
        <w:rPr>
          <w:rFonts w:ascii="Arial" w:eastAsia="Arial" w:hAnsi="Arial" w:cs="Arial"/>
          <w:b/>
          <w:bCs/>
          <w:i/>
          <w:iCs/>
          <w:sz w:val="20"/>
          <w:szCs w:val="20"/>
          <w:lang w:val="mn-MN"/>
        </w:rPr>
        <w:t xml:space="preserve"> </w:t>
      </w:r>
      <w:r w:rsidRPr="00231C77">
        <w:rPr>
          <w:rFonts w:asciiTheme="minorBidi" w:eastAsiaTheme="minorEastAsia" w:hAnsiTheme="minorBidi"/>
          <w:i/>
          <w:iCs/>
          <w:sz w:val="20"/>
          <w:szCs w:val="20"/>
          <w:lang w:val="mn-MN"/>
        </w:rPr>
        <w:t>Average Revenue per User буюу нэг хэрэглэгчид ногдох дундаж орлогыг ойлгоно.</w:t>
      </w:r>
    </w:p>
    <w:p w14:paraId="431397A2" w14:textId="36B6F5F2" w:rsidR="00934478" w:rsidRDefault="358A9D6D" w:rsidP="2A3ABE84">
      <w:pPr>
        <w:spacing w:before="120" w:after="120" w:line="276" w:lineRule="auto"/>
        <w:jc w:val="both"/>
        <w:rPr>
          <w:rFonts w:ascii="Arial" w:eastAsiaTheme="minorEastAsia" w:hAnsi="Arial" w:cs="Arial"/>
          <w:i/>
          <w:iCs/>
          <w:color w:val="000000" w:themeColor="text1"/>
          <w:sz w:val="20"/>
          <w:szCs w:val="20"/>
          <w:lang w:val="mn-MN"/>
        </w:rPr>
      </w:pPr>
      <w:r w:rsidRPr="00CD5C30">
        <w:rPr>
          <w:rFonts w:ascii="Arial" w:eastAsiaTheme="minorEastAsia" w:hAnsi="Arial" w:cs="Arial"/>
          <w:b/>
          <w:bCs/>
          <w:i/>
          <w:iCs/>
          <w:color w:val="000000" w:themeColor="text1"/>
          <w:sz w:val="20"/>
          <w:szCs w:val="20"/>
          <w:lang w:val="mn-MN"/>
        </w:rPr>
        <w:t>IPTV</w:t>
      </w:r>
      <w:r w:rsidR="00CD5C30" w:rsidRPr="003F3579">
        <w:rPr>
          <w:rFonts w:ascii="Arial" w:eastAsiaTheme="minorEastAsia" w:hAnsi="Arial" w:cs="Arial"/>
          <w:b/>
          <w:bCs/>
          <w:i/>
          <w:iCs/>
          <w:color w:val="000000" w:themeColor="text1"/>
          <w:sz w:val="20"/>
          <w:szCs w:val="20"/>
          <w:lang w:val="mn-MN"/>
        </w:rPr>
        <w:t xml:space="preserve"> </w:t>
      </w:r>
      <w:r w:rsidR="00CD5C30">
        <w:rPr>
          <w:rFonts w:ascii="Arial" w:eastAsiaTheme="minorEastAsia" w:hAnsi="Arial" w:cs="Arial"/>
          <w:b/>
          <w:bCs/>
          <w:i/>
          <w:iCs/>
          <w:color w:val="000000" w:themeColor="text1"/>
          <w:sz w:val="20"/>
          <w:szCs w:val="20"/>
          <w:lang w:val="mn-MN"/>
        </w:rPr>
        <w:t>гэж</w:t>
      </w:r>
      <w:r w:rsidR="2C6EC132" w:rsidRPr="00CD5C30">
        <w:rPr>
          <w:rFonts w:ascii="Arial" w:eastAsiaTheme="minorEastAsia" w:hAnsi="Arial" w:cs="Arial"/>
          <w:b/>
          <w:bCs/>
          <w:i/>
          <w:iCs/>
          <w:color w:val="000000" w:themeColor="text1"/>
          <w:sz w:val="20"/>
          <w:szCs w:val="20"/>
          <w:lang w:val="mn-MN"/>
        </w:rPr>
        <w:t xml:space="preserve"> </w:t>
      </w:r>
      <w:r w:rsidR="0CBDF38D" w:rsidRPr="00CD5C30">
        <w:rPr>
          <w:rFonts w:ascii="Arial" w:eastAsiaTheme="minorEastAsia" w:hAnsi="Arial" w:cs="Arial"/>
          <w:i/>
          <w:iCs/>
          <w:color w:val="000000" w:themeColor="text1"/>
          <w:sz w:val="20"/>
          <w:szCs w:val="20"/>
          <w:lang w:val="mn-MN"/>
        </w:rPr>
        <w:t>Internet-protocol television</w:t>
      </w:r>
      <w:r w:rsidR="00CD5C30">
        <w:rPr>
          <w:rFonts w:ascii="Arial" w:eastAsiaTheme="minorEastAsia" w:hAnsi="Arial" w:cs="Arial"/>
          <w:i/>
          <w:iCs/>
          <w:color w:val="000000" w:themeColor="text1"/>
          <w:sz w:val="20"/>
          <w:szCs w:val="20"/>
          <w:lang w:val="mn-MN"/>
        </w:rPr>
        <w:t xml:space="preserve"> буюу</w:t>
      </w:r>
      <w:r w:rsidR="0CBDF38D" w:rsidRPr="00CD5C30">
        <w:rPr>
          <w:rFonts w:ascii="Arial" w:eastAsiaTheme="minorEastAsia" w:hAnsi="Arial" w:cs="Arial"/>
          <w:i/>
          <w:iCs/>
          <w:color w:val="000000" w:themeColor="text1"/>
          <w:sz w:val="20"/>
          <w:szCs w:val="20"/>
          <w:lang w:val="mn-MN"/>
        </w:rPr>
        <w:t xml:space="preserve"> IP</w:t>
      </w:r>
      <w:r w:rsidR="0044390B">
        <w:rPr>
          <w:rFonts w:ascii="Arial" w:eastAsiaTheme="minorEastAsia" w:hAnsi="Arial" w:cs="Arial"/>
          <w:i/>
          <w:iCs/>
          <w:color w:val="000000" w:themeColor="text1"/>
          <w:sz w:val="20"/>
          <w:szCs w:val="20"/>
          <w:lang w:val="mn-MN"/>
        </w:rPr>
        <w:t>-д</w:t>
      </w:r>
      <w:r w:rsidR="0CBDF38D" w:rsidRPr="00CD5C30">
        <w:rPr>
          <w:rFonts w:ascii="Arial" w:eastAsiaTheme="minorEastAsia" w:hAnsi="Arial" w:cs="Arial"/>
          <w:i/>
          <w:iCs/>
          <w:color w:val="000000" w:themeColor="text1"/>
          <w:sz w:val="20"/>
          <w:szCs w:val="20"/>
          <w:lang w:val="mn-MN"/>
        </w:rPr>
        <w:t xml:space="preserve"> суурилсан сүлжээгээр </w:t>
      </w:r>
      <w:r w:rsidR="00A634B9" w:rsidRPr="00CD5C30">
        <w:rPr>
          <w:rFonts w:ascii="Arial" w:eastAsiaTheme="minorEastAsia" w:hAnsi="Arial" w:cs="Arial"/>
          <w:i/>
          <w:iCs/>
          <w:color w:val="000000" w:themeColor="text1"/>
          <w:sz w:val="20"/>
          <w:szCs w:val="20"/>
          <w:lang w:val="mn-MN"/>
        </w:rPr>
        <w:t>чанарын түвшин, аюулгүй байдал, интерактив, найдвартай байд</w:t>
      </w:r>
      <w:r w:rsidR="00A634B9">
        <w:rPr>
          <w:rFonts w:ascii="Arial" w:eastAsiaTheme="minorEastAsia" w:hAnsi="Arial" w:cs="Arial"/>
          <w:i/>
          <w:iCs/>
          <w:color w:val="000000" w:themeColor="text1"/>
          <w:sz w:val="20"/>
          <w:szCs w:val="20"/>
          <w:lang w:val="mn-MN"/>
        </w:rPr>
        <w:t>лыг ханган дамжуу</w:t>
      </w:r>
      <w:r w:rsidR="00934478">
        <w:rPr>
          <w:rFonts w:ascii="Arial" w:eastAsiaTheme="minorEastAsia" w:hAnsi="Arial" w:cs="Arial"/>
          <w:i/>
          <w:iCs/>
          <w:color w:val="000000" w:themeColor="text1"/>
          <w:sz w:val="20"/>
          <w:szCs w:val="20"/>
          <w:lang w:val="mn-MN"/>
        </w:rPr>
        <w:t xml:space="preserve">лж буй </w:t>
      </w:r>
      <w:r w:rsidR="00934478" w:rsidRPr="00CD5C30">
        <w:rPr>
          <w:rFonts w:ascii="Arial" w:eastAsiaTheme="minorEastAsia" w:hAnsi="Arial" w:cs="Arial"/>
          <w:i/>
          <w:iCs/>
          <w:color w:val="000000" w:themeColor="text1"/>
          <w:sz w:val="20"/>
          <w:szCs w:val="20"/>
          <w:lang w:val="mn-MN"/>
        </w:rPr>
        <w:t xml:space="preserve">телевиз/видео/ аудио/текст/график/дата гэх мэт мультимедиа </w:t>
      </w:r>
      <w:r w:rsidR="00934478">
        <w:rPr>
          <w:rFonts w:ascii="Arial" w:eastAsiaTheme="minorEastAsia" w:hAnsi="Arial" w:cs="Arial"/>
          <w:i/>
          <w:iCs/>
          <w:color w:val="000000" w:themeColor="text1"/>
          <w:sz w:val="20"/>
          <w:szCs w:val="20"/>
          <w:lang w:val="mn-MN"/>
        </w:rPr>
        <w:t>үйлчилгээг ойлгоно.</w:t>
      </w:r>
      <w:r w:rsidR="00E32EFB">
        <w:rPr>
          <w:rFonts w:ascii="Arial" w:eastAsiaTheme="minorEastAsia" w:hAnsi="Arial" w:cs="Arial"/>
          <w:i/>
          <w:iCs/>
          <w:color w:val="000000" w:themeColor="text1"/>
          <w:sz w:val="20"/>
          <w:szCs w:val="20"/>
          <w:lang w:val="mn-MN"/>
        </w:rPr>
        <w:t xml:space="preserve"> Ү</w:t>
      </w:r>
      <w:r w:rsidR="00E32EFB" w:rsidRPr="00CD5C30">
        <w:rPr>
          <w:rFonts w:ascii="Arial" w:eastAsiaTheme="minorEastAsia" w:hAnsi="Arial" w:cs="Arial"/>
          <w:i/>
          <w:iCs/>
          <w:color w:val="000000" w:themeColor="text1"/>
          <w:sz w:val="20"/>
          <w:szCs w:val="20"/>
          <w:lang w:val="mn-MN"/>
        </w:rPr>
        <w:t>үнд нийтийн интернетээр дамжуулан хүргэ</w:t>
      </w:r>
      <w:r w:rsidR="00E32EFB">
        <w:rPr>
          <w:rFonts w:ascii="Arial" w:eastAsiaTheme="minorEastAsia" w:hAnsi="Arial" w:cs="Arial"/>
          <w:i/>
          <w:iCs/>
          <w:color w:val="000000" w:themeColor="text1"/>
          <w:sz w:val="20"/>
          <w:szCs w:val="20"/>
          <w:lang w:val="mn-MN"/>
        </w:rPr>
        <w:t>ж буй</w:t>
      </w:r>
      <w:r w:rsidR="00E32EFB" w:rsidRPr="00CD5C30">
        <w:rPr>
          <w:rFonts w:ascii="Arial" w:eastAsiaTheme="minorEastAsia" w:hAnsi="Arial" w:cs="Arial"/>
          <w:i/>
          <w:iCs/>
          <w:color w:val="000000" w:themeColor="text1"/>
          <w:sz w:val="20"/>
          <w:szCs w:val="20"/>
          <w:lang w:val="mn-MN"/>
        </w:rPr>
        <w:t xml:space="preserve"> стрийм, видеог оруулахгүй.</w:t>
      </w:r>
      <w:r w:rsidR="00DA42E2">
        <w:rPr>
          <w:rFonts w:ascii="Arial" w:eastAsiaTheme="minorEastAsia" w:hAnsi="Arial" w:cs="Arial"/>
          <w:i/>
          <w:iCs/>
          <w:color w:val="000000" w:themeColor="text1"/>
          <w:sz w:val="20"/>
          <w:szCs w:val="20"/>
          <w:lang w:val="mn-MN"/>
        </w:rPr>
        <w:t xml:space="preserve"> </w:t>
      </w:r>
      <w:r w:rsidR="00DA42E2" w:rsidRPr="003F3579">
        <w:rPr>
          <w:rFonts w:ascii="Arial" w:eastAsiaTheme="minorEastAsia" w:hAnsi="Arial" w:cs="Arial"/>
          <w:i/>
          <w:iCs/>
          <w:color w:val="000000" w:themeColor="text1"/>
          <w:sz w:val="20"/>
          <w:szCs w:val="20"/>
          <w:lang w:val="mn-MN"/>
        </w:rPr>
        <w:t xml:space="preserve">IPTV </w:t>
      </w:r>
      <w:r w:rsidR="00DA42E2">
        <w:rPr>
          <w:rFonts w:ascii="Arial" w:eastAsiaTheme="minorEastAsia" w:hAnsi="Arial" w:cs="Arial"/>
          <w:i/>
          <w:iCs/>
          <w:color w:val="000000" w:themeColor="text1"/>
          <w:sz w:val="20"/>
          <w:szCs w:val="20"/>
          <w:lang w:val="mn-MN"/>
        </w:rPr>
        <w:t xml:space="preserve">үйлчилгээ нь </w:t>
      </w:r>
      <w:r w:rsidR="001535F9">
        <w:rPr>
          <w:rFonts w:ascii="Arial" w:eastAsiaTheme="minorEastAsia" w:hAnsi="Arial" w:cs="Arial"/>
          <w:i/>
          <w:iCs/>
          <w:color w:val="000000" w:themeColor="text1"/>
          <w:sz w:val="20"/>
          <w:szCs w:val="20"/>
          <w:lang w:val="mn-MN"/>
        </w:rPr>
        <w:t>үндсэндэ</w:t>
      </w:r>
      <w:r w:rsidR="00ED7CDB">
        <w:rPr>
          <w:rFonts w:ascii="Arial" w:eastAsiaTheme="minorEastAsia" w:hAnsi="Arial" w:cs="Arial"/>
          <w:i/>
          <w:iCs/>
          <w:color w:val="000000" w:themeColor="text1"/>
          <w:sz w:val="20"/>
          <w:szCs w:val="20"/>
          <w:lang w:val="mn-MN"/>
        </w:rPr>
        <w:t>э</w:t>
      </w:r>
      <w:r w:rsidR="001535F9">
        <w:rPr>
          <w:rFonts w:ascii="Arial" w:eastAsiaTheme="minorEastAsia" w:hAnsi="Arial" w:cs="Arial"/>
          <w:i/>
          <w:iCs/>
          <w:color w:val="000000" w:themeColor="text1"/>
          <w:sz w:val="20"/>
          <w:szCs w:val="20"/>
          <w:lang w:val="mn-MN"/>
        </w:rPr>
        <w:t xml:space="preserve"> </w:t>
      </w:r>
      <w:r w:rsidR="00291FA1">
        <w:rPr>
          <w:rFonts w:ascii="Arial" w:eastAsiaTheme="minorEastAsia" w:hAnsi="Arial" w:cs="Arial"/>
          <w:i/>
          <w:iCs/>
          <w:color w:val="000000" w:themeColor="text1"/>
          <w:sz w:val="20"/>
          <w:szCs w:val="20"/>
          <w:lang w:val="mn-MN"/>
        </w:rPr>
        <w:t xml:space="preserve">компъютераар бус телевизор </w:t>
      </w:r>
      <w:r w:rsidR="00252DCF">
        <w:rPr>
          <w:rFonts w:ascii="Arial" w:eastAsiaTheme="minorEastAsia" w:hAnsi="Arial" w:cs="Arial"/>
          <w:i/>
          <w:iCs/>
          <w:color w:val="000000" w:themeColor="text1"/>
          <w:sz w:val="20"/>
          <w:szCs w:val="20"/>
          <w:lang w:val="mn-MN"/>
        </w:rPr>
        <w:t xml:space="preserve">ашиглан үйлчилгээ авахад </w:t>
      </w:r>
      <w:r w:rsidR="001535F9">
        <w:rPr>
          <w:rFonts w:ascii="Arial" w:eastAsiaTheme="minorEastAsia" w:hAnsi="Arial" w:cs="Arial"/>
          <w:i/>
          <w:iCs/>
          <w:color w:val="000000" w:themeColor="text1"/>
          <w:sz w:val="20"/>
          <w:szCs w:val="20"/>
          <w:lang w:val="mn-MN"/>
        </w:rPr>
        <w:t>зориулагдсан.</w:t>
      </w:r>
    </w:p>
    <w:p w14:paraId="078FD45E" w14:textId="1AF27AA9" w:rsidR="003607EB" w:rsidRPr="00231C77" w:rsidRDefault="003607EB" w:rsidP="003607EB">
      <w:pPr>
        <w:spacing w:before="120" w:after="120" w:line="276" w:lineRule="auto"/>
        <w:jc w:val="both"/>
        <w:rPr>
          <w:rFonts w:asciiTheme="minorBidi" w:eastAsia="Arial" w:hAnsiTheme="minorBidi"/>
          <w:i/>
          <w:iCs/>
          <w:sz w:val="20"/>
          <w:szCs w:val="20"/>
          <w:lang w:val="mn-MN"/>
        </w:rPr>
      </w:pPr>
      <w:r w:rsidRPr="003F3579">
        <w:rPr>
          <w:rFonts w:asciiTheme="minorBidi" w:eastAsia="Arial" w:hAnsiTheme="minorBidi"/>
          <w:b/>
          <w:bCs/>
          <w:i/>
          <w:iCs/>
          <w:sz w:val="20"/>
          <w:szCs w:val="20"/>
          <w:lang w:val="mn-MN"/>
        </w:rPr>
        <w:t>OTT</w:t>
      </w:r>
      <w:r w:rsidRPr="003F3579">
        <w:rPr>
          <w:rFonts w:asciiTheme="minorBidi" w:eastAsia="Arial" w:hAnsiTheme="minorBidi"/>
          <w:i/>
          <w:iCs/>
          <w:sz w:val="20"/>
          <w:szCs w:val="20"/>
          <w:lang w:val="mn-MN"/>
        </w:rPr>
        <w:t xml:space="preserve"> </w:t>
      </w:r>
      <w:r w:rsidRPr="00231C77">
        <w:rPr>
          <w:rFonts w:asciiTheme="minorBidi" w:eastAsia="Arial" w:hAnsiTheme="minorBidi"/>
          <w:i/>
          <w:iCs/>
          <w:sz w:val="20"/>
          <w:szCs w:val="20"/>
          <w:lang w:val="mn-MN"/>
        </w:rPr>
        <w:t xml:space="preserve">гэж </w:t>
      </w:r>
      <w:r w:rsidRPr="003F3579">
        <w:rPr>
          <w:rFonts w:asciiTheme="minorBidi" w:eastAsia="Arial" w:hAnsiTheme="minorBidi"/>
          <w:i/>
          <w:iCs/>
          <w:sz w:val="20"/>
          <w:szCs w:val="20"/>
          <w:lang w:val="mn-MN"/>
        </w:rPr>
        <w:t xml:space="preserve">Over the top </w:t>
      </w:r>
      <w:r w:rsidRPr="00231C77">
        <w:rPr>
          <w:rFonts w:asciiTheme="minorBidi" w:eastAsia="Arial" w:hAnsiTheme="minorBidi"/>
          <w:i/>
          <w:iCs/>
          <w:sz w:val="20"/>
          <w:szCs w:val="20"/>
          <w:lang w:val="mn-MN"/>
        </w:rPr>
        <w:t>буюу өргөн зурвасын интернэт холболтоор дамжуулан (</w:t>
      </w:r>
      <w:r w:rsidR="00560049">
        <w:rPr>
          <w:rFonts w:asciiTheme="minorBidi" w:eastAsia="Arial" w:hAnsiTheme="minorBidi"/>
          <w:i/>
          <w:iCs/>
          <w:sz w:val="20"/>
          <w:szCs w:val="20"/>
          <w:lang w:val="mn-MN"/>
        </w:rPr>
        <w:t xml:space="preserve">харилцаа </w:t>
      </w:r>
      <w:r w:rsidRPr="00231C77">
        <w:rPr>
          <w:rFonts w:asciiTheme="minorBidi" w:eastAsia="Arial" w:hAnsiTheme="minorBidi"/>
          <w:i/>
          <w:iCs/>
          <w:sz w:val="20"/>
          <w:szCs w:val="20"/>
          <w:lang w:val="mn-MN"/>
        </w:rPr>
        <w:t>холбооны операторуудаас үл хамаарч</w:t>
      </w:r>
      <w:r w:rsidRPr="003F3579">
        <w:rPr>
          <w:rFonts w:asciiTheme="minorBidi" w:eastAsia="Arial" w:hAnsiTheme="minorBidi"/>
          <w:i/>
          <w:iCs/>
          <w:sz w:val="20"/>
          <w:szCs w:val="20"/>
          <w:lang w:val="mn-MN"/>
        </w:rPr>
        <w:t>)</w:t>
      </w:r>
      <w:r w:rsidRPr="00231C77">
        <w:rPr>
          <w:rFonts w:asciiTheme="minorBidi" w:eastAsia="Arial" w:hAnsiTheme="minorBidi"/>
          <w:i/>
          <w:iCs/>
          <w:sz w:val="20"/>
          <w:szCs w:val="20"/>
          <w:lang w:val="mn-MN"/>
        </w:rPr>
        <w:t xml:space="preserve"> хэрэглэгчид хүргэж буй </w:t>
      </w:r>
      <w:r w:rsidRPr="003F3579">
        <w:rPr>
          <w:rFonts w:asciiTheme="minorBidi" w:eastAsia="Arial" w:hAnsiTheme="minorBidi"/>
          <w:i/>
          <w:iCs/>
          <w:sz w:val="20"/>
          <w:szCs w:val="20"/>
          <w:lang w:val="mn-MN"/>
        </w:rPr>
        <w:t xml:space="preserve">IP </w:t>
      </w:r>
      <w:r w:rsidRPr="00231C77">
        <w:rPr>
          <w:rFonts w:asciiTheme="minorBidi" w:eastAsia="Arial" w:hAnsiTheme="minorBidi"/>
          <w:i/>
          <w:iCs/>
          <w:sz w:val="20"/>
          <w:szCs w:val="20"/>
          <w:lang w:val="mn-MN"/>
        </w:rPr>
        <w:t>суурьтай аппликэйшн, үйлчилгээнүүдийг ойлгоно.</w:t>
      </w:r>
    </w:p>
    <w:p w14:paraId="5EEEBB2F" w14:textId="77777777" w:rsidR="003607EB" w:rsidRDefault="003607EB" w:rsidP="2A3ABE84">
      <w:pPr>
        <w:spacing w:before="120" w:after="120" w:line="276" w:lineRule="auto"/>
        <w:jc w:val="both"/>
        <w:rPr>
          <w:rFonts w:eastAsiaTheme="minorEastAsia"/>
          <w:i/>
          <w:iCs/>
          <w:color w:val="000000" w:themeColor="text1"/>
          <w:sz w:val="20"/>
          <w:szCs w:val="20"/>
          <w:lang w:val="mn-MN"/>
        </w:rPr>
      </w:pPr>
    </w:p>
    <w:p w14:paraId="57EF4A78" w14:textId="77777777" w:rsidR="00E44E1F" w:rsidRPr="00424765" w:rsidRDefault="00E44E1F" w:rsidP="00E44E1F">
      <w:pPr>
        <w:pStyle w:val="ListParagraph"/>
        <w:numPr>
          <w:ilvl w:val="0"/>
          <w:numId w:val="1"/>
        </w:numPr>
        <w:spacing w:after="0"/>
        <w:rPr>
          <w:rFonts w:asciiTheme="minorBidi" w:eastAsia="Arial" w:hAnsiTheme="minorBidi"/>
          <w:b/>
          <w:bCs/>
          <w:sz w:val="20"/>
          <w:szCs w:val="20"/>
          <w:lang w:val="mn-MN"/>
        </w:rPr>
      </w:pPr>
      <w:bookmarkStart w:id="3" w:name="_Hlk157614525"/>
      <w:r w:rsidRPr="00424765">
        <w:rPr>
          <w:rFonts w:asciiTheme="minorBidi" w:eastAsia="Arial" w:hAnsiTheme="minorBidi"/>
          <w:b/>
          <w:bCs/>
          <w:sz w:val="20"/>
          <w:szCs w:val="20"/>
          <w:lang w:val="mn-MN"/>
        </w:rPr>
        <w:t>ХАЯГИЙН ХЭСЭГ</w:t>
      </w:r>
    </w:p>
    <w:p w14:paraId="1208D196" w14:textId="77777777" w:rsidR="00E44E1F" w:rsidRPr="00424765" w:rsidRDefault="00E44E1F" w:rsidP="00E44E1F">
      <w:pPr>
        <w:spacing w:after="0"/>
        <w:jc w:val="both"/>
        <w:rPr>
          <w:rFonts w:asciiTheme="minorBidi" w:eastAsia="Arial" w:hAnsiTheme="minorBidi"/>
          <w:b/>
          <w:bCs/>
          <w:sz w:val="20"/>
          <w:szCs w:val="20"/>
          <w:lang w:val="mn-MN"/>
        </w:rPr>
      </w:pPr>
    </w:p>
    <w:p w14:paraId="775D21DC" w14:textId="77777777" w:rsidR="00E44E1F" w:rsidRPr="00424765" w:rsidRDefault="00E44E1F" w:rsidP="00E44E1F">
      <w:pPr>
        <w:jc w:val="both"/>
        <w:rPr>
          <w:rFonts w:asciiTheme="minorBidi" w:eastAsia="Arial" w:hAnsiTheme="minorBidi"/>
          <w:sz w:val="20"/>
          <w:szCs w:val="20"/>
          <w:lang w:val="mn-MN"/>
        </w:rPr>
      </w:pPr>
      <w:bookmarkStart w:id="4" w:name="_Hlk485921165"/>
      <w:r w:rsidRPr="00424765">
        <w:rPr>
          <w:rFonts w:asciiTheme="minorBidi" w:eastAsia="Arial" w:hAnsiTheme="minorBidi"/>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4AE8E1DE" w14:textId="77777777" w:rsidR="00E44E1F" w:rsidRPr="00424765" w:rsidRDefault="00E44E1F" w:rsidP="00E44E1F">
      <w:pPr>
        <w:jc w:val="both"/>
        <w:rPr>
          <w:rFonts w:asciiTheme="minorBidi" w:eastAsia="Arial" w:hAnsiTheme="minorBidi"/>
          <w:sz w:val="20"/>
          <w:szCs w:val="20"/>
          <w:lang w:val="mn-MN"/>
        </w:rPr>
      </w:pPr>
      <w:r w:rsidRPr="00424765">
        <w:rPr>
          <w:rFonts w:asciiTheme="minorBidi" w:eastAsia="Arial" w:hAnsiTheme="minorBidi"/>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bookmarkEnd w:id="4"/>
    </w:p>
    <w:p w14:paraId="632DDFAE" w14:textId="77777777" w:rsidR="00E44E1F" w:rsidRPr="00424765" w:rsidRDefault="00E44E1F" w:rsidP="00E44E1F">
      <w:pPr>
        <w:pStyle w:val="ListParagraph"/>
        <w:numPr>
          <w:ilvl w:val="0"/>
          <w:numId w:val="1"/>
        </w:numPr>
        <w:spacing w:before="240" w:after="240"/>
        <w:jc w:val="both"/>
        <w:rPr>
          <w:rFonts w:asciiTheme="minorBidi" w:eastAsia="Arial" w:hAnsiTheme="minorBidi"/>
          <w:b/>
          <w:bCs/>
          <w:sz w:val="20"/>
          <w:szCs w:val="20"/>
          <w:lang w:val="mn-MN"/>
        </w:rPr>
      </w:pPr>
      <w:bookmarkStart w:id="5" w:name="_Hlk157614559"/>
      <w:bookmarkStart w:id="6" w:name="_Hlk135059932"/>
      <w:bookmarkStart w:id="7" w:name="_Hlk157614698"/>
      <w:bookmarkEnd w:id="3"/>
      <w:bookmarkEnd w:id="5"/>
      <w:bookmarkEnd w:id="6"/>
      <w:r w:rsidRPr="00424765">
        <w:rPr>
          <w:rFonts w:asciiTheme="minorBidi" w:eastAsia="Arial" w:hAnsiTheme="minorBidi"/>
          <w:b/>
          <w:bCs/>
          <w:sz w:val="20"/>
          <w:szCs w:val="20"/>
          <w:lang w:val="mn-MN"/>
        </w:rPr>
        <w:t>ҮНДСЭН ҮЗҮҮЛЭЛТ</w:t>
      </w:r>
    </w:p>
    <w:bookmarkEnd w:id="7"/>
    <w:p w14:paraId="71EB14D6" w14:textId="5C3D5995" w:rsidR="00E44E1F" w:rsidRPr="00424765" w:rsidRDefault="00E44E1F" w:rsidP="4A972120">
      <w:pPr>
        <w:spacing w:before="240" w:after="240"/>
        <w:jc w:val="both"/>
        <w:rPr>
          <w:rFonts w:asciiTheme="minorBidi" w:eastAsia="Arial" w:hAnsiTheme="minorBidi"/>
          <w:sz w:val="20"/>
          <w:szCs w:val="20"/>
          <w:lang w:val="mn-MN"/>
        </w:rPr>
      </w:pPr>
      <w:r w:rsidRPr="4A972120">
        <w:rPr>
          <w:rFonts w:asciiTheme="minorBidi" w:eastAsia="Arial" w:hAnsiTheme="minorBidi"/>
          <w:b/>
          <w:bCs/>
          <w:sz w:val="20"/>
          <w:szCs w:val="20"/>
          <w:lang w:val="mn-MN"/>
        </w:rPr>
        <w:t xml:space="preserve">БАГАНА </w:t>
      </w:r>
      <w:r w:rsidR="24DE2A74" w:rsidRPr="4A972120">
        <w:rPr>
          <w:rFonts w:asciiTheme="minorBidi" w:eastAsia="Arial" w:hAnsiTheme="minorBidi"/>
          <w:b/>
          <w:bCs/>
          <w:sz w:val="20"/>
          <w:szCs w:val="20"/>
          <w:lang w:val="mn-MN"/>
        </w:rPr>
        <w:t>Г</w:t>
      </w:r>
      <w:r w:rsidRPr="4A972120">
        <w:rPr>
          <w:rFonts w:asciiTheme="minorBidi" w:eastAsia="Arial" w:hAnsiTheme="minorBidi"/>
          <w:b/>
          <w:bCs/>
          <w:sz w:val="20"/>
          <w:szCs w:val="20"/>
          <w:lang w:val="mn-MN"/>
        </w:rPr>
        <w:t xml:space="preserve">: </w:t>
      </w:r>
      <w:r w:rsidRPr="4A972120">
        <w:rPr>
          <w:rFonts w:asciiTheme="minorBidi" w:eastAsia="Arial" w:hAnsiTheme="minorBidi"/>
          <w:sz w:val="20"/>
          <w:szCs w:val="20"/>
          <w:lang w:val="mn-MN"/>
        </w:rPr>
        <w:t xml:space="preserve">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w:t>
      </w:r>
      <w:r w:rsidRPr="4A972120">
        <w:rPr>
          <w:rFonts w:asciiTheme="minorBidi" w:eastAsia="Arial" w:hAnsiTheme="minorBidi"/>
          <w:sz w:val="20"/>
          <w:szCs w:val="20"/>
          <w:lang w:val="mn-MN"/>
        </w:rPr>
        <w:lastRenderedPageBreak/>
        <w:t>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628B54E5" w14:textId="77777777" w:rsidR="00E44E1F" w:rsidRPr="00424765" w:rsidRDefault="00E44E1F" w:rsidP="00E44E1F">
      <w:pPr>
        <w:spacing w:before="240" w:after="240"/>
        <w:jc w:val="both"/>
        <w:rPr>
          <w:rFonts w:asciiTheme="minorBidi" w:eastAsia="Arial" w:hAnsiTheme="minorBidi"/>
          <w:sz w:val="20"/>
          <w:szCs w:val="20"/>
          <w:lang w:val="mn-MN"/>
        </w:rPr>
      </w:pPr>
      <w:r w:rsidRPr="00424765">
        <w:rPr>
          <w:rFonts w:asciiTheme="minorBidi" w:eastAsia="Arial" w:hAnsiTheme="minorBidi"/>
          <w:b/>
          <w:bCs/>
          <w:sz w:val="20"/>
          <w:szCs w:val="20"/>
          <w:lang w:val="mn-MN"/>
        </w:rPr>
        <w:t xml:space="preserve">БАГАНА 1: </w:t>
      </w:r>
      <w:r w:rsidRPr="00424765">
        <w:rPr>
          <w:rFonts w:asciiTheme="minorBidi" w:eastAsia="Arial" w:hAnsiTheme="minorBidi"/>
          <w:sz w:val="20"/>
          <w:szCs w:val="20"/>
          <w:lang w:val="mn-MN"/>
        </w:rPr>
        <w:t xml:space="preserve">Тухайн үзүүлэлтийн утгыг нөхнө. Ингэхдээ хэмжих нэгж тус бүрийг нягтлах. </w:t>
      </w:r>
    </w:p>
    <w:p w14:paraId="1644B879" w14:textId="77777777" w:rsidR="00E44E1F" w:rsidRPr="00424765" w:rsidRDefault="00E44E1F" w:rsidP="00E44E1F">
      <w:pPr>
        <w:spacing w:before="240" w:after="240"/>
        <w:jc w:val="both"/>
        <w:rPr>
          <w:rFonts w:asciiTheme="minorBidi" w:eastAsia="Arial" w:hAnsiTheme="minorBidi"/>
          <w:b/>
          <w:bCs/>
          <w:color w:val="0070C0"/>
          <w:sz w:val="20"/>
          <w:szCs w:val="20"/>
          <w:lang w:val="mn-MN"/>
        </w:rPr>
      </w:pPr>
      <w:r w:rsidRPr="00424765">
        <w:rPr>
          <w:rFonts w:asciiTheme="minorBidi" w:eastAsia="Arial" w:hAnsiTheme="minorBidi"/>
          <w:b/>
          <w:bCs/>
          <w:sz w:val="20"/>
          <w:szCs w:val="20"/>
          <w:lang w:val="mn-MN"/>
        </w:rPr>
        <w:t>БАГАНА 2:</w:t>
      </w:r>
      <w:r w:rsidRPr="00424765">
        <w:rPr>
          <w:rFonts w:asciiTheme="minorBidi" w:eastAsia="Arial" w:hAnsiTheme="minorBidi"/>
          <w:sz w:val="20"/>
          <w:szCs w:val="20"/>
          <w:lang w:val="mn-MN"/>
        </w:rPr>
        <w:t xml:space="preserve"> Тухайн үзүүлэлт тус бүрд нэмэлт тайлбар, тодруулга бичиж тэмдэглэх шаардлагатай тохиолдолд тэмдэглэлийг тусгана. </w:t>
      </w:r>
    </w:p>
    <w:p w14:paraId="314469C4" w14:textId="6565C748" w:rsidR="009A649E" w:rsidRPr="00E44E1F" w:rsidRDefault="009A649E" w:rsidP="00E44E1F">
      <w:pPr>
        <w:spacing w:before="120" w:after="120" w:line="276" w:lineRule="auto"/>
        <w:jc w:val="both"/>
        <w:rPr>
          <w:rFonts w:ascii="Arial" w:hAnsi="Arial" w:cs="Arial"/>
          <w:b/>
          <w:bCs/>
          <w:color w:val="0070C0"/>
          <w:sz w:val="20"/>
          <w:szCs w:val="20"/>
          <w:lang w:val="mn-MN"/>
        </w:rPr>
      </w:pPr>
      <w:r w:rsidRPr="00AF2100">
        <w:rPr>
          <w:rFonts w:ascii="Arial" w:hAnsi="Arial" w:cs="Arial"/>
          <w:b/>
          <w:bCs/>
          <w:color w:val="0070C0"/>
          <w:sz w:val="20"/>
          <w:szCs w:val="20"/>
          <w:lang w:val="mn-MN"/>
        </w:rPr>
        <w:t>САНХҮҮГИЙН ҮЗҮҮЛЭЛТ</w:t>
      </w:r>
    </w:p>
    <w:bookmarkEnd w:id="2"/>
    <w:p w14:paraId="03333651" w14:textId="32C389C0" w:rsidR="009A649E" w:rsidRDefault="009A649E" w:rsidP="00AF2100">
      <w:pPr>
        <w:pStyle w:val="ListParagraph"/>
        <w:spacing w:before="120" w:after="120"/>
        <w:ind w:left="0"/>
        <w:jc w:val="both"/>
        <w:rPr>
          <w:rFonts w:ascii="Arial" w:hAnsi="Arial" w:cs="Arial"/>
          <w:b/>
          <w:sz w:val="20"/>
          <w:szCs w:val="20"/>
          <w:lang w:val="mn-MN"/>
        </w:rPr>
      </w:pPr>
      <w:r w:rsidRPr="00D2009D">
        <w:rPr>
          <w:rFonts w:ascii="Arial" w:hAnsi="Arial" w:cs="Arial"/>
          <w:b/>
          <w:sz w:val="20"/>
          <w:szCs w:val="20"/>
          <w:lang w:val="mn-MN"/>
        </w:rPr>
        <w:t>Санхүүгийн үзүүлэлт хэсэг</w:t>
      </w:r>
      <w:r w:rsidRPr="00D2009D">
        <w:rPr>
          <w:rFonts w:ascii="Arial" w:hAnsi="Arial" w:cs="Arial"/>
          <w:bCs/>
          <w:sz w:val="20"/>
          <w:szCs w:val="20"/>
          <w:lang w:val="mn-MN"/>
        </w:rPr>
        <w:t xml:space="preserve"> нь</w:t>
      </w:r>
      <w:r w:rsidRPr="00D2009D">
        <w:rPr>
          <w:rFonts w:ascii="Arial" w:hAnsi="Arial" w:cs="Arial"/>
          <w:b/>
          <w:sz w:val="20"/>
          <w:szCs w:val="20"/>
          <w:lang w:val="mn-MN"/>
        </w:rPr>
        <w:t xml:space="preserve"> </w:t>
      </w:r>
      <w:r w:rsidRPr="00D2009D">
        <w:rPr>
          <w:rFonts w:ascii="Arial" w:hAnsi="Arial" w:cs="Arial"/>
          <w:bCs/>
          <w:sz w:val="20"/>
          <w:szCs w:val="20"/>
          <w:lang w:val="mn-MN"/>
        </w:rPr>
        <w:t>Дүрмийн сангийн хэмжээ, Нийт орлого, Нийт зардал, Нийт хөрөнгө оруулалт, Нийт төсөвт төвлөрүүлсэн орлого хэсгүүдээс бүрдэнэ</w:t>
      </w:r>
      <w:r w:rsidRPr="00D2009D">
        <w:rPr>
          <w:rFonts w:ascii="Arial" w:hAnsi="Arial" w:cs="Arial"/>
          <w:b/>
          <w:sz w:val="20"/>
          <w:szCs w:val="20"/>
          <w:lang w:val="mn-MN"/>
        </w:rPr>
        <w:t>.</w:t>
      </w:r>
    </w:p>
    <w:p w14:paraId="6875B808" w14:textId="77777777" w:rsidR="009A649E" w:rsidRDefault="009A649E" w:rsidP="00AF2100">
      <w:pPr>
        <w:pStyle w:val="ListParagraph"/>
        <w:spacing w:before="120" w:after="120"/>
        <w:ind w:left="0"/>
        <w:jc w:val="both"/>
        <w:rPr>
          <w:rFonts w:ascii="Arial" w:hAnsi="Arial" w:cs="Arial"/>
          <w:b/>
          <w:sz w:val="20"/>
          <w:szCs w:val="20"/>
          <w:lang w:val="mn-MN"/>
        </w:rPr>
      </w:pPr>
    </w:p>
    <w:p w14:paraId="31B39F12" w14:textId="40753E43" w:rsidR="00E05B3F" w:rsidRPr="00E471D8" w:rsidRDefault="00E821FD" w:rsidP="00AF2100">
      <w:pPr>
        <w:pStyle w:val="ListParagraph"/>
        <w:spacing w:before="120" w:after="120"/>
        <w:ind w:left="0"/>
        <w:jc w:val="both"/>
        <w:rPr>
          <w:rFonts w:ascii="Arial" w:hAnsi="Arial" w:cs="Arial"/>
          <w:bCs/>
          <w:i/>
          <w:iCs/>
          <w:sz w:val="20"/>
          <w:szCs w:val="20"/>
          <w:lang w:val="mn-MN"/>
        </w:rPr>
      </w:pPr>
      <w:bookmarkStart w:id="8" w:name="_Hlk156245785"/>
      <w:r>
        <w:rPr>
          <w:rFonts w:ascii="Arial" w:hAnsi="Arial" w:cs="Arial"/>
          <w:b/>
          <w:color w:val="000000" w:themeColor="text1"/>
          <w:sz w:val="20"/>
          <w:szCs w:val="20"/>
          <w:lang w:val="mn-MN"/>
        </w:rPr>
        <w:t>МӨРИЙН ДУГААР</w:t>
      </w:r>
      <w:r w:rsidR="00E05B3F" w:rsidRPr="00403E14">
        <w:rPr>
          <w:rFonts w:ascii="Arial" w:hAnsi="Arial" w:cs="Arial"/>
          <w:b/>
          <w:color w:val="000000" w:themeColor="text1"/>
          <w:sz w:val="20"/>
          <w:szCs w:val="20"/>
          <w:lang w:val="mn-MN"/>
        </w:rPr>
        <w:t xml:space="preserve">:1 Дүрмийн сангийн хэмжээ мөрөнд </w:t>
      </w:r>
      <w:r w:rsidR="00E05B3F" w:rsidRPr="00403E14">
        <w:rPr>
          <w:rFonts w:ascii="Arial" w:hAnsi="Arial" w:cs="Arial"/>
          <w:bCs/>
          <w:color w:val="000000" w:themeColor="text1"/>
          <w:sz w:val="20"/>
          <w:szCs w:val="20"/>
          <w:lang w:val="mn-MN"/>
        </w:rPr>
        <w:t>тайлант хугацааны байдлаар компанийн</w:t>
      </w:r>
      <w:r w:rsidR="00E05B3F" w:rsidRPr="00403E14">
        <w:rPr>
          <w:rFonts w:ascii="Arial" w:hAnsi="Arial" w:cs="Arial"/>
          <w:b/>
          <w:color w:val="000000" w:themeColor="text1"/>
          <w:sz w:val="20"/>
          <w:szCs w:val="20"/>
          <w:lang w:val="mn-MN"/>
        </w:rPr>
        <w:t xml:space="preserve"> </w:t>
      </w:r>
      <w:r w:rsidR="00E05B3F" w:rsidRPr="00403E14">
        <w:rPr>
          <w:rFonts w:ascii="Arial" w:hAnsi="Arial" w:cs="Arial"/>
          <w:bCs/>
          <w:color w:val="000000" w:themeColor="text1"/>
          <w:sz w:val="20"/>
          <w:szCs w:val="20"/>
          <w:lang w:val="mn-MN"/>
        </w:rPr>
        <w:t>хувь нийлүүлсэн хөрөнгийн хэмжээ</w:t>
      </w:r>
      <w:r w:rsidR="00E05B3F" w:rsidRPr="00E821FD">
        <w:rPr>
          <w:rFonts w:ascii="Arial" w:hAnsi="Arial" w:cs="Arial"/>
          <w:bCs/>
          <w:color w:val="000000" w:themeColor="text1"/>
          <w:sz w:val="20"/>
          <w:szCs w:val="20"/>
          <w:lang w:val="mn-MN"/>
        </w:rPr>
        <w:t xml:space="preserve"> </w:t>
      </w:r>
      <w:r w:rsidR="00E05B3F" w:rsidRPr="00403E14">
        <w:rPr>
          <w:rFonts w:ascii="Arial" w:hAnsi="Arial" w:cs="Arial"/>
          <w:bCs/>
          <w:color w:val="000000" w:themeColor="text1"/>
          <w:sz w:val="20"/>
          <w:szCs w:val="20"/>
          <w:lang w:val="mn-MN"/>
        </w:rPr>
        <w:t xml:space="preserve">буюу санхүүгийн тайлан дахь өмчийн дүнг бичнэ. </w:t>
      </w:r>
      <w:r w:rsidR="00E05B3F" w:rsidRPr="00403E14">
        <w:rPr>
          <w:rFonts w:ascii="Arial" w:hAnsi="Arial" w:cs="Arial"/>
          <w:bCs/>
          <w:i/>
          <w:iCs/>
          <w:color w:val="000000" w:themeColor="text1"/>
          <w:sz w:val="20"/>
          <w:szCs w:val="20"/>
          <w:lang w:val="mn-MN"/>
        </w:rPr>
        <w:t xml:space="preserve">Дүрмийн сангийн </w:t>
      </w:r>
      <w:r w:rsidR="00E05B3F" w:rsidRPr="00E471D8">
        <w:rPr>
          <w:rFonts w:ascii="Arial" w:hAnsi="Arial" w:cs="Arial"/>
          <w:bCs/>
          <w:i/>
          <w:iCs/>
          <w:sz w:val="20"/>
          <w:szCs w:val="20"/>
          <w:lang w:val="mn-MN"/>
        </w:rPr>
        <w:t>хэмжээ нь 2-6 мөрүүдийн нийлбэр дүнтэй тэнцүү байна.</w:t>
      </w:r>
    </w:p>
    <w:p w14:paraId="52EA511A" w14:textId="77777777" w:rsidR="00E05B3F" w:rsidRPr="00DF68E1" w:rsidRDefault="00E05B3F" w:rsidP="00AF2100">
      <w:pPr>
        <w:pStyle w:val="ListParagraph"/>
        <w:spacing w:before="120" w:after="120"/>
        <w:ind w:left="0"/>
        <w:jc w:val="both"/>
        <w:rPr>
          <w:rFonts w:ascii="Arial" w:hAnsi="Arial" w:cs="Arial"/>
          <w:b/>
          <w:sz w:val="20"/>
          <w:szCs w:val="20"/>
          <w:lang w:val="mn-MN"/>
        </w:rPr>
      </w:pPr>
    </w:p>
    <w:p w14:paraId="02362AF1" w14:textId="456C343F" w:rsidR="00E05B3F" w:rsidRDefault="00E821FD"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:2 Төрийн</w:t>
      </w:r>
      <w:r w:rsidR="00E05B3F" w:rsidRPr="00D2009D">
        <w:rPr>
          <w:rFonts w:ascii="Arial" w:hAnsi="Arial" w:cs="Arial"/>
          <w:bCs/>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r w:rsidR="00BD0DA9">
        <w:rPr>
          <w:rFonts w:ascii="Arial" w:hAnsi="Arial" w:cs="Arial"/>
          <w:bCs/>
          <w:sz w:val="20"/>
          <w:szCs w:val="20"/>
          <w:lang w:val="mn-MN"/>
        </w:rPr>
        <w:t>.</w:t>
      </w:r>
    </w:p>
    <w:p w14:paraId="731A0084"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4792C529" w14:textId="6F0704BA" w:rsidR="00E05B3F" w:rsidRPr="00D2009D" w:rsidRDefault="00E821FD"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:3 Орон нутгийн</w:t>
      </w:r>
      <w:r w:rsidR="00E05B3F" w:rsidRPr="00D2009D">
        <w:rPr>
          <w:rFonts w:ascii="Arial" w:hAnsi="Arial" w:cs="Arial"/>
          <w:bCs/>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64A29461"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4C2328F3" w14:textId="5D970713" w:rsidR="00E05B3F" w:rsidRPr="00D2009D" w:rsidRDefault="00E821FD"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:4 Хувийн, Монгол Улсын</w:t>
      </w:r>
      <w:r w:rsidR="00E05B3F" w:rsidRPr="00D2009D">
        <w:rPr>
          <w:rFonts w:ascii="Arial" w:hAnsi="Arial" w:cs="Arial"/>
          <w:bCs/>
          <w:sz w:val="20"/>
          <w:szCs w:val="20"/>
          <w:lang w:val="mn-MN"/>
        </w:rPr>
        <w:t>- Дүрмийн сан дахь Монгол Улсын хувийн өмчийн дүнг нөхнө.</w:t>
      </w:r>
    </w:p>
    <w:p w14:paraId="7BE6D8B3"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621456D7" w14:textId="7D52824A" w:rsidR="00E05B3F" w:rsidRPr="00D2009D" w:rsidRDefault="00E821FD"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:5 Хувийн, гадаадтай хамтарсан</w:t>
      </w:r>
      <w:r w:rsidR="00E05B3F" w:rsidRPr="00D2009D">
        <w:rPr>
          <w:rFonts w:ascii="Arial" w:hAnsi="Arial" w:cs="Arial"/>
          <w:bCs/>
          <w:sz w:val="20"/>
          <w:szCs w:val="20"/>
          <w:lang w:val="mn-MN"/>
        </w:rPr>
        <w:t>- Гадаадын аж ахуйн нэгжтэй хамтарсан аж ахуйн нэгж бол дүрмийн сан дахь гадаад талын өмчийн дүнг нөхнө.</w:t>
      </w:r>
    </w:p>
    <w:p w14:paraId="41547436"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5FFB09FE" w14:textId="53B78DD8" w:rsidR="00E05B3F" w:rsidRPr="00403E14" w:rsidRDefault="00E821FD" w:rsidP="00AF2100">
      <w:pPr>
        <w:pStyle w:val="ListParagraph"/>
        <w:spacing w:before="120" w:after="120"/>
        <w:ind w:left="0"/>
        <w:jc w:val="both"/>
        <w:rPr>
          <w:rFonts w:ascii="Arial" w:hAnsi="Arial" w:cs="Arial"/>
          <w:bCs/>
          <w:color w:val="000000" w:themeColor="text1"/>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:6 Гадаад улсын</w:t>
      </w:r>
      <w:r w:rsidR="00E05B3F" w:rsidRPr="00D2009D">
        <w:rPr>
          <w:rFonts w:ascii="Arial" w:hAnsi="Arial" w:cs="Arial"/>
          <w:bCs/>
          <w:sz w:val="20"/>
          <w:szCs w:val="20"/>
          <w:lang w:val="mn-MN"/>
        </w:rPr>
        <w:t xml:space="preserve">- </w:t>
      </w:r>
      <w:r w:rsidR="00E05B3F" w:rsidRPr="00403E14">
        <w:rPr>
          <w:rFonts w:ascii="Arial" w:hAnsi="Arial" w:cs="Arial"/>
          <w:bCs/>
          <w:color w:val="000000" w:themeColor="text1"/>
          <w:sz w:val="20"/>
          <w:szCs w:val="20"/>
          <w:lang w:val="mn-MN"/>
        </w:rPr>
        <w:t xml:space="preserve">Гадаад улсын </w:t>
      </w:r>
      <w:r w:rsidR="006E53EC" w:rsidRPr="00403E14">
        <w:rPr>
          <w:rFonts w:ascii="Arial" w:hAnsi="Arial" w:cs="Arial"/>
          <w:bCs/>
          <w:color w:val="000000" w:themeColor="text1"/>
          <w:sz w:val="20"/>
          <w:szCs w:val="20"/>
          <w:lang w:val="mn-MN"/>
        </w:rPr>
        <w:t xml:space="preserve">хөрөнгө оруулалттай бол </w:t>
      </w:r>
      <w:r w:rsidR="005A6CC7" w:rsidRPr="00403E14">
        <w:rPr>
          <w:rFonts w:ascii="Arial" w:hAnsi="Arial" w:cs="Arial"/>
          <w:bCs/>
          <w:color w:val="000000" w:themeColor="text1"/>
          <w:sz w:val="20"/>
          <w:szCs w:val="20"/>
          <w:lang w:val="mn-MN"/>
        </w:rPr>
        <w:t xml:space="preserve">гадаад улсын </w:t>
      </w:r>
      <w:r w:rsidR="00E05B3F" w:rsidRPr="00403E14">
        <w:rPr>
          <w:rFonts w:ascii="Arial" w:hAnsi="Arial" w:cs="Arial"/>
          <w:bCs/>
          <w:color w:val="000000" w:themeColor="text1"/>
          <w:sz w:val="20"/>
          <w:szCs w:val="20"/>
          <w:lang w:val="mn-MN"/>
        </w:rPr>
        <w:t xml:space="preserve">өмчийн дүнг нөхнө. </w:t>
      </w:r>
    </w:p>
    <w:p w14:paraId="5A27B437" w14:textId="77777777" w:rsidR="000D3394" w:rsidRPr="00403E14" w:rsidRDefault="000D3394" w:rsidP="00AF2100">
      <w:pPr>
        <w:pStyle w:val="ListParagraph"/>
        <w:spacing w:before="120" w:after="120"/>
        <w:ind w:left="0"/>
        <w:jc w:val="both"/>
        <w:rPr>
          <w:rFonts w:ascii="Arial" w:hAnsi="Arial" w:cs="Arial"/>
          <w:b/>
          <w:color w:val="000000" w:themeColor="text1"/>
          <w:sz w:val="20"/>
          <w:szCs w:val="20"/>
          <w:lang w:val="mn-MN"/>
        </w:rPr>
      </w:pPr>
    </w:p>
    <w:p w14:paraId="198C7B70" w14:textId="2D44F8FB" w:rsidR="001B1367" w:rsidRPr="00403E14" w:rsidRDefault="00E821FD" w:rsidP="00AF2100">
      <w:pPr>
        <w:pStyle w:val="ListParagraph"/>
        <w:spacing w:before="120" w:after="120"/>
        <w:ind w:left="0"/>
        <w:jc w:val="both"/>
        <w:rPr>
          <w:rFonts w:ascii="Arial" w:hAnsi="Arial" w:cs="Arial"/>
          <w:bCs/>
          <w:i/>
          <w:iCs/>
          <w:color w:val="000000" w:themeColor="text1"/>
          <w:sz w:val="20"/>
          <w:szCs w:val="20"/>
          <w:lang w:val="mn-MN"/>
        </w:rPr>
      </w:pPr>
      <w:r>
        <w:rPr>
          <w:rFonts w:ascii="Arial" w:hAnsi="Arial" w:cs="Arial"/>
          <w:b/>
          <w:color w:val="000000" w:themeColor="text1"/>
          <w:sz w:val="20"/>
          <w:szCs w:val="20"/>
          <w:lang w:val="mn-MN"/>
        </w:rPr>
        <w:t>МӨРИЙН ДУГААР</w:t>
      </w:r>
      <w:r w:rsidR="0034620F" w:rsidRPr="00403E14">
        <w:rPr>
          <w:rFonts w:ascii="Arial" w:hAnsi="Arial" w:cs="Arial"/>
          <w:b/>
          <w:color w:val="000000" w:themeColor="text1"/>
          <w:sz w:val="20"/>
          <w:szCs w:val="20"/>
          <w:lang w:val="mn-MN"/>
        </w:rPr>
        <w:t>:7 Нийт</w:t>
      </w:r>
      <w:r w:rsidR="006F4D63" w:rsidRPr="00403E14">
        <w:rPr>
          <w:rFonts w:ascii="Arial" w:hAnsi="Arial" w:cs="Arial"/>
          <w:b/>
          <w:color w:val="000000" w:themeColor="text1"/>
          <w:sz w:val="20"/>
          <w:szCs w:val="20"/>
          <w:lang w:val="mn-MN"/>
        </w:rPr>
        <w:t xml:space="preserve"> орлогын хэмжээ</w:t>
      </w:r>
      <w:r w:rsidR="00630D40" w:rsidRPr="00403E14">
        <w:rPr>
          <w:rFonts w:ascii="Arial" w:hAnsi="Arial" w:cs="Arial"/>
          <w:b/>
          <w:color w:val="000000" w:themeColor="text1"/>
          <w:sz w:val="20"/>
          <w:szCs w:val="20"/>
          <w:lang w:val="mn-MN"/>
        </w:rPr>
        <w:t xml:space="preserve"> мөрөнд</w:t>
      </w:r>
      <w:r w:rsidR="006F4D63" w:rsidRPr="00403E14">
        <w:rPr>
          <w:rFonts w:ascii="Arial" w:hAnsi="Arial" w:cs="Arial"/>
          <w:b/>
          <w:color w:val="000000" w:themeColor="text1"/>
          <w:sz w:val="20"/>
          <w:szCs w:val="20"/>
          <w:lang w:val="mn-MN"/>
        </w:rPr>
        <w:t xml:space="preserve"> </w:t>
      </w:r>
      <w:r w:rsidR="00865814" w:rsidRPr="00403E14">
        <w:rPr>
          <w:rFonts w:ascii="Arial" w:hAnsi="Arial" w:cs="Arial"/>
          <w:bCs/>
          <w:color w:val="000000" w:themeColor="text1"/>
          <w:sz w:val="20"/>
          <w:szCs w:val="20"/>
          <w:lang w:val="mn-MN"/>
        </w:rPr>
        <w:t>т</w:t>
      </w:r>
      <w:r w:rsidR="00CD352B" w:rsidRPr="00403E14">
        <w:rPr>
          <w:rFonts w:ascii="Arial" w:hAnsi="Arial" w:cs="Arial"/>
          <w:bCs/>
          <w:color w:val="000000" w:themeColor="text1"/>
          <w:sz w:val="20"/>
          <w:szCs w:val="20"/>
          <w:lang w:val="mn-MN"/>
        </w:rPr>
        <w:t>айлант</w:t>
      </w:r>
      <w:r w:rsidR="00FF4ED5" w:rsidRPr="00403E14">
        <w:rPr>
          <w:rFonts w:ascii="Arial" w:hAnsi="Arial" w:cs="Arial"/>
          <w:bCs/>
          <w:color w:val="000000" w:themeColor="text1"/>
          <w:sz w:val="20"/>
          <w:szCs w:val="20"/>
          <w:lang w:val="mn-MN"/>
        </w:rPr>
        <w:t xml:space="preserve"> хугацаанд </w:t>
      </w:r>
      <w:r w:rsidR="00F94C11">
        <w:rPr>
          <w:rFonts w:ascii="Arial" w:hAnsi="Arial" w:cs="Arial"/>
          <w:bCs/>
          <w:color w:val="000000" w:themeColor="text1"/>
          <w:sz w:val="20"/>
          <w:szCs w:val="20"/>
          <w:lang w:val="mn-MN"/>
        </w:rPr>
        <w:t>олон суваг дамжуулах</w:t>
      </w:r>
      <w:r w:rsidR="00FF4ED5" w:rsidRPr="00403E14">
        <w:rPr>
          <w:rFonts w:ascii="Arial" w:hAnsi="Arial" w:cs="Arial"/>
          <w:bCs/>
          <w:color w:val="000000" w:themeColor="text1"/>
          <w:sz w:val="20"/>
          <w:szCs w:val="20"/>
          <w:lang w:val="mn-MN"/>
        </w:rPr>
        <w:t xml:space="preserve"> үйлчилгээнээс олсон нийт орлогын дүнг бичнэ.</w:t>
      </w:r>
      <w:r w:rsidR="009953AC" w:rsidRPr="00E821FD">
        <w:rPr>
          <w:rFonts w:ascii="Arial" w:hAnsi="Arial" w:cs="Arial"/>
          <w:bCs/>
          <w:color w:val="000000" w:themeColor="text1"/>
          <w:sz w:val="20"/>
          <w:szCs w:val="20"/>
          <w:lang w:val="mn-MN"/>
        </w:rPr>
        <w:t xml:space="preserve"> </w:t>
      </w:r>
      <w:r w:rsidR="006C0C52" w:rsidRPr="00403E14">
        <w:rPr>
          <w:rFonts w:ascii="Arial" w:hAnsi="Arial" w:cs="Arial"/>
          <w:bCs/>
          <w:i/>
          <w:iCs/>
          <w:color w:val="000000" w:themeColor="text1"/>
          <w:sz w:val="20"/>
          <w:szCs w:val="20"/>
          <w:lang w:val="mn-MN"/>
        </w:rPr>
        <w:t>Нийт орлого буюу</w:t>
      </w:r>
      <w:r w:rsidR="00802C47" w:rsidRPr="00403E14">
        <w:rPr>
          <w:rFonts w:ascii="Arial" w:hAnsi="Arial" w:cs="Arial"/>
          <w:bCs/>
          <w:i/>
          <w:iCs/>
          <w:color w:val="000000" w:themeColor="text1"/>
          <w:sz w:val="20"/>
          <w:szCs w:val="20"/>
          <w:lang w:val="mn-MN"/>
        </w:rPr>
        <w:t xml:space="preserve"> </w:t>
      </w:r>
      <w:r w:rsidR="00267E58" w:rsidRPr="00403E14">
        <w:rPr>
          <w:rFonts w:ascii="Arial" w:hAnsi="Arial" w:cs="Arial"/>
          <w:bCs/>
          <w:i/>
          <w:iCs/>
          <w:color w:val="000000" w:themeColor="text1"/>
          <w:sz w:val="20"/>
          <w:szCs w:val="20"/>
          <w:lang w:val="mn-MN"/>
        </w:rPr>
        <w:t>7</w:t>
      </w:r>
      <w:r w:rsidR="006F4D63" w:rsidRPr="00403E14">
        <w:rPr>
          <w:rFonts w:ascii="Arial" w:hAnsi="Arial" w:cs="Arial"/>
          <w:bCs/>
          <w:i/>
          <w:iCs/>
          <w:color w:val="000000" w:themeColor="text1"/>
          <w:sz w:val="20"/>
          <w:szCs w:val="20"/>
          <w:lang w:val="mn-MN"/>
        </w:rPr>
        <w:t xml:space="preserve"> дугаар</w:t>
      </w:r>
      <w:r w:rsidR="006F4D63" w:rsidRPr="00403E14">
        <w:rPr>
          <w:rFonts w:ascii="Arial" w:hAnsi="Arial" w:cs="Arial"/>
          <w:b/>
          <w:i/>
          <w:iCs/>
          <w:color w:val="000000" w:themeColor="text1"/>
          <w:sz w:val="20"/>
          <w:szCs w:val="20"/>
          <w:lang w:val="mn-MN"/>
        </w:rPr>
        <w:t xml:space="preserve"> </w:t>
      </w:r>
      <w:r w:rsidR="00DD3F0F" w:rsidRPr="00403E14">
        <w:rPr>
          <w:rFonts w:ascii="Arial" w:hAnsi="Arial" w:cs="Arial"/>
          <w:bCs/>
          <w:i/>
          <w:iCs/>
          <w:color w:val="000000" w:themeColor="text1"/>
          <w:sz w:val="20"/>
          <w:szCs w:val="20"/>
          <w:lang w:val="mn-MN"/>
        </w:rPr>
        <w:t>м</w:t>
      </w:r>
      <w:r w:rsidR="006F4D63" w:rsidRPr="00403E14">
        <w:rPr>
          <w:rFonts w:ascii="Arial" w:hAnsi="Arial" w:cs="Arial"/>
          <w:bCs/>
          <w:i/>
          <w:iCs/>
          <w:color w:val="000000" w:themeColor="text1"/>
          <w:sz w:val="20"/>
          <w:szCs w:val="20"/>
          <w:lang w:val="mn-MN"/>
        </w:rPr>
        <w:t>өрийн д</w:t>
      </w:r>
      <w:r w:rsidR="004B6863" w:rsidRPr="00403E14">
        <w:rPr>
          <w:rFonts w:ascii="Arial" w:hAnsi="Arial" w:cs="Arial"/>
          <w:bCs/>
          <w:i/>
          <w:iCs/>
          <w:color w:val="000000" w:themeColor="text1"/>
          <w:sz w:val="20"/>
          <w:szCs w:val="20"/>
          <w:lang w:val="mn-MN"/>
        </w:rPr>
        <w:t>үн</w:t>
      </w:r>
      <w:r w:rsidR="006F4D63" w:rsidRPr="00403E14">
        <w:rPr>
          <w:rFonts w:ascii="Arial" w:hAnsi="Arial" w:cs="Arial"/>
          <w:bCs/>
          <w:i/>
          <w:iCs/>
          <w:color w:val="000000" w:themeColor="text1"/>
          <w:sz w:val="20"/>
          <w:szCs w:val="20"/>
          <w:lang w:val="mn-MN"/>
        </w:rPr>
        <w:t xml:space="preserve"> нь </w:t>
      </w:r>
      <w:r w:rsidR="006D66BC" w:rsidRPr="00403E14">
        <w:rPr>
          <w:rFonts w:ascii="Arial" w:hAnsi="Arial" w:cs="Arial"/>
          <w:bCs/>
          <w:i/>
          <w:iCs/>
          <w:color w:val="000000" w:themeColor="text1"/>
          <w:sz w:val="20"/>
          <w:szCs w:val="20"/>
          <w:lang w:val="mn-MN"/>
        </w:rPr>
        <w:t>8</w:t>
      </w:r>
      <w:r w:rsidR="00DD3F0F" w:rsidRPr="00403E14">
        <w:rPr>
          <w:rFonts w:ascii="Arial" w:hAnsi="Arial" w:cs="Arial"/>
          <w:bCs/>
          <w:i/>
          <w:iCs/>
          <w:color w:val="000000" w:themeColor="text1"/>
          <w:sz w:val="20"/>
          <w:szCs w:val="20"/>
          <w:lang w:val="mn-MN"/>
        </w:rPr>
        <w:t>-</w:t>
      </w:r>
      <w:r w:rsidR="006F4D63" w:rsidRPr="00403E14">
        <w:rPr>
          <w:rFonts w:ascii="Arial" w:hAnsi="Arial" w:cs="Arial"/>
          <w:bCs/>
          <w:i/>
          <w:iCs/>
          <w:color w:val="000000" w:themeColor="text1"/>
          <w:sz w:val="20"/>
          <w:szCs w:val="20"/>
          <w:lang w:val="mn-MN"/>
        </w:rPr>
        <w:t>аас</w:t>
      </w:r>
      <w:r w:rsidR="00DD3F0F" w:rsidRPr="00403E14">
        <w:rPr>
          <w:rFonts w:ascii="Arial" w:hAnsi="Arial" w:cs="Arial"/>
          <w:bCs/>
          <w:i/>
          <w:iCs/>
          <w:color w:val="000000" w:themeColor="text1"/>
          <w:sz w:val="20"/>
          <w:szCs w:val="20"/>
          <w:lang w:val="mn-MN"/>
        </w:rPr>
        <w:t xml:space="preserve"> </w:t>
      </w:r>
      <w:r w:rsidR="006D66BC" w:rsidRPr="00403E14">
        <w:rPr>
          <w:rFonts w:ascii="Arial" w:hAnsi="Arial" w:cs="Arial"/>
          <w:bCs/>
          <w:i/>
          <w:iCs/>
          <w:color w:val="000000" w:themeColor="text1"/>
          <w:sz w:val="20"/>
          <w:szCs w:val="20"/>
          <w:lang w:val="mn-MN"/>
        </w:rPr>
        <w:t>1</w:t>
      </w:r>
      <w:r w:rsidR="00F94C11" w:rsidRPr="00E821FD">
        <w:rPr>
          <w:rFonts w:ascii="Arial" w:hAnsi="Arial" w:cs="Arial"/>
          <w:bCs/>
          <w:i/>
          <w:iCs/>
          <w:color w:val="000000" w:themeColor="text1"/>
          <w:sz w:val="20"/>
          <w:szCs w:val="20"/>
          <w:lang w:val="mn-MN"/>
        </w:rPr>
        <w:t>2</w:t>
      </w:r>
      <w:r w:rsidR="006F4D63" w:rsidRPr="00403E14">
        <w:rPr>
          <w:rFonts w:ascii="Arial" w:hAnsi="Arial" w:cs="Arial"/>
          <w:bCs/>
          <w:i/>
          <w:iCs/>
          <w:color w:val="000000" w:themeColor="text1"/>
          <w:sz w:val="20"/>
          <w:szCs w:val="20"/>
          <w:lang w:val="mn-MN"/>
        </w:rPr>
        <w:t xml:space="preserve"> д</w:t>
      </w:r>
      <w:r w:rsidR="00F94C11">
        <w:rPr>
          <w:rFonts w:ascii="Arial" w:hAnsi="Arial" w:cs="Arial"/>
          <w:bCs/>
          <w:i/>
          <w:iCs/>
          <w:color w:val="000000" w:themeColor="text1"/>
          <w:sz w:val="20"/>
          <w:szCs w:val="20"/>
          <w:lang w:val="mn-MN"/>
        </w:rPr>
        <w:t>угаа</w:t>
      </w:r>
      <w:r w:rsidR="006F4D63" w:rsidRPr="00403E14">
        <w:rPr>
          <w:rFonts w:ascii="Arial" w:hAnsi="Arial" w:cs="Arial"/>
          <w:bCs/>
          <w:i/>
          <w:iCs/>
          <w:color w:val="000000" w:themeColor="text1"/>
          <w:sz w:val="20"/>
          <w:szCs w:val="20"/>
          <w:lang w:val="mn-MN"/>
        </w:rPr>
        <w:t>р мөрүүд</w:t>
      </w:r>
      <w:r w:rsidR="00F94C11">
        <w:rPr>
          <w:rFonts w:ascii="Arial" w:hAnsi="Arial" w:cs="Arial"/>
          <w:bCs/>
          <w:i/>
          <w:iCs/>
          <w:color w:val="000000" w:themeColor="text1"/>
          <w:sz w:val="20"/>
          <w:szCs w:val="20"/>
          <w:lang w:val="mn-MN"/>
        </w:rPr>
        <w:t xml:space="preserve"> болон </w:t>
      </w:r>
      <w:r w:rsidR="00F94C11" w:rsidRPr="00E821FD">
        <w:rPr>
          <w:rFonts w:ascii="Arial" w:hAnsi="Arial" w:cs="Arial"/>
          <w:bCs/>
          <w:i/>
          <w:iCs/>
          <w:color w:val="000000" w:themeColor="text1"/>
          <w:sz w:val="20"/>
          <w:szCs w:val="20"/>
          <w:lang w:val="mn-MN"/>
        </w:rPr>
        <w:t>1</w:t>
      </w:r>
      <w:r w:rsidR="00893A5F" w:rsidRPr="00E821FD">
        <w:rPr>
          <w:rFonts w:ascii="Arial" w:hAnsi="Arial" w:cs="Arial"/>
          <w:bCs/>
          <w:i/>
          <w:iCs/>
          <w:color w:val="000000" w:themeColor="text1"/>
          <w:sz w:val="20"/>
          <w:szCs w:val="20"/>
          <w:lang w:val="mn-MN"/>
        </w:rPr>
        <w:t>3</w:t>
      </w:r>
      <w:r w:rsidR="00F94C11" w:rsidRPr="00E821FD">
        <w:rPr>
          <w:rFonts w:ascii="Arial" w:hAnsi="Arial" w:cs="Arial"/>
          <w:bCs/>
          <w:i/>
          <w:iCs/>
          <w:color w:val="000000" w:themeColor="text1"/>
          <w:sz w:val="20"/>
          <w:szCs w:val="20"/>
          <w:lang w:val="mn-MN"/>
        </w:rPr>
        <w:t xml:space="preserve">, 21, 22 </w:t>
      </w:r>
      <w:r w:rsidR="00F94C11">
        <w:rPr>
          <w:rFonts w:ascii="Arial" w:hAnsi="Arial" w:cs="Arial"/>
          <w:bCs/>
          <w:i/>
          <w:iCs/>
          <w:color w:val="000000" w:themeColor="text1"/>
          <w:sz w:val="20"/>
          <w:szCs w:val="20"/>
          <w:lang w:val="mn-MN"/>
        </w:rPr>
        <w:t>дугаар мөрүүдийн</w:t>
      </w:r>
      <w:r w:rsidR="006F4D63" w:rsidRPr="00403E14">
        <w:rPr>
          <w:rFonts w:ascii="Arial" w:hAnsi="Arial" w:cs="Arial"/>
          <w:bCs/>
          <w:i/>
          <w:iCs/>
          <w:color w:val="000000" w:themeColor="text1"/>
          <w:sz w:val="20"/>
          <w:szCs w:val="20"/>
          <w:lang w:val="mn-MN"/>
        </w:rPr>
        <w:t xml:space="preserve"> нийлбэр дүнтэй тэнцүү байна.</w:t>
      </w:r>
      <w:r w:rsidR="00774E2E" w:rsidRPr="00403E14">
        <w:rPr>
          <w:rFonts w:ascii="Arial" w:hAnsi="Arial" w:cs="Arial"/>
          <w:bCs/>
          <w:i/>
          <w:iCs/>
          <w:color w:val="000000" w:themeColor="text1"/>
          <w:sz w:val="20"/>
          <w:szCs w:val="20"/>
          <w:lang w:val="mn-MN"/>
        </w:rPr>
        <w:t>.</w:t>
      </w:r>
    </w:p>
    <w:bookmarkEnd w:id="8"/>
    <w:p w14:paraId="6CECA77C" w14:textId="77777777" w:rsidR="00BF3E67" w:rsidRDefault="00BF3E67" w:rsidP="00AF2100">
      <w:pPr>
        <w:pStyle w:val="ListParagraph"/>
        <w:spacing w:before="120" w:after="120"/>
        <w:ind w:left="0"/>
        <w:jc w:val="both"/>
        <w:rPr>
          <w:rFonts w:ascii="Arial" w:hAnsi="Arial" w:cs="Arial"/>
          <w:bCs/>
          <w:color w:val="000000" w:themeColor="text1"/>
          <w:sz w:val="20"/>
          <w:szCs w:val="20"/>
          <w:lang w:val="mn-MN"/>
        </w:rPr>
      </w:pPr>
    </w:p>
    <w:p w14:paraId="078BAE50" w14:textId="3C958398" w:rsidR="00F94C11" w:rsidRPr="00893A5F" w:rsidRDefault="00E821FD" w:rsidP="00AF2100">
      <w:pPr>
        <w:pStyle w:val="ListParagraph"/>
        <w:spacing w:before="120" w:after="120"/>
        <w:ind w:left="0"/>
        <w:jc w:val="both"/>
        <w:rPr>
          <w:rFonts w:ascii="Arial" w:hAnsi="Arial" w:cs="Arial"/>
          <w:bCs/>
          <w:color w:val="000000" w:themeColor="text1"/>
          <w:sz w:val="20"/>
          <w:szCs w:val="20"/>
          <w:lang w:val="mn-MN"/>
        </w:rPr>
      </w:pPr>
      <w:r>
        <w:rPr>
          <w:rFonts w:ascii="Arial" w:hAnsi="Arial" w:cs="Arial"/>
          <w:b/>
          <w:color w:val="000000" w:themeColor="text1"/>
          <w:sz w:val="20"/>
          <w:szCs w:val="20"/>
          <w:lang w:val="mn-MN"/>
        </w:rPr>
        <w:t>МӨРИЙН ДУГААР</w:t>
      </w:r>
      <w:r w:rsidR="007579BB" w:rsidRPr="00403E14">
        <w:rPr>
          <w:rFonts w:ascii="Arial" w:hAnsi="Arial" w:cs="Arial"/>
          <w:b/>
          <w:color w:val="000000" w:themeColor="text1"/>
          <w:sz w:val="20"/>
          <w:szCs w:val="20"/>
          <w:lang w:val="mn-MN"/>
        </w:rPr>
        <w:t>:</w:t>
      </w:r>
      <w:r w:rsidR="007579BB" w:rsidRPr="00E821FD">
        <w:rPr>
          <w:rFonts w:ascii="Arial" w:hAnsi="Arial" w:cs="Arial"/>
          <w:b/>
          <w:color w:val="000000" w:themeColor="text1"/>
          <w:sz w:val="20"/>
          <w:szCs w:val="20"/>
          <w:lang w:val="mn-MN"/>
        </w:rPr>
        <w:t>1</w:t>
      </w:r>
      <w:r w:rsidR="008F3830" w:rsidRPr="00E821FD">
        <w:rPr>
          <w:rFonts w:ascii="Arial" w:hAnsi="Arial" w:cs="Arial"/>
          <w:b/>
          <w:color w:val="000000" w:themeColor="text1"/>
          <w:sz w:val="20"/>
          <w:szCs w:val="20"/>
          <w:lang w:val="mn-MN"/>
        </w:rPr>
        <w:t>2</w:t>
      </w:r>
      <w:r w:rsidR="00893A5F">
        <w:rPr>
          <w:rFonts w:ascii="Arial" w:hAnsi="Arial" w:cs="Arial"/>
          <w:b/>
          <w:color w:val="000000" w:themeColor="text1"/>
          <w:sz w:val="20"/>
          <w:szCs w:val="20"/>
          <w:lang w:val="mn-MN"/>
        </w:rPr>
        <w:t xml:space="preserve"> Нийт орлого, ОТТ - </w:t>
      </w:r>
      <w:r w:rsidR="00893A5F" w:rsidRPr="00893A5F">
        <w:rPr>
          <w:rFonts w:ascii="Arial" w:hAnsi="Arial" w:cs="Arial"/>
          <w:bCs/>
          <w:color w:val="000000" w:themeColor="text1"/>
          <w:sz w:val="20"/>
          <w:szCs w:val="20"/>
          <w:lang w:val="mn-MN"/>
        </w:rPr>
        <w:t>тайлант хугацаанд</w:t>
      </w:r>
      <w:r w:rsidR="00893A5F">
        <w:rPr>
          <w:rFonts w:ascii="Arial" w:hAnsi="Arial" w:cs="Arial"/>
          <w:b/>
          <w:color w:val="000000" w:themeColor="text1"/>
          <w:sz w:val="20"/>
          <w:szCs w:val="20"/>
          <w:lang w:val="mn-MN"/>
        </w:rPr>
        <w:t xml:space="preserve"> </w:t>
      </w:r>
      <w:r w:rsidR="00893A5F">
        <w:rPr>
          <w:rFonts w:ascii="Arial" w:hAnsi="Arial" w:cs="Arial"/>
          <w:bCs/>
          <w:color w:val="000000" w:themeColor="text1"/>
          <w:sz w:val="20"/>
          <w:szCs w:val="20"/>
          <w:lang w:val="mn-MN"/>
        </w:rPr>
        <w:t xml:space="preserve">ОТТ үйлчилгээнээс олсон орлогыг нөхөх ба </w:t>
      </w:r>
      <w:r w:rsidR="00893A5F" w:rsidRPr="00E821FD">
        <w:rPr>
          <w:rFonts w:ascii="Arial" w:hAnsi="Arial" w:cs="Arial"/>
          <w:bCs/>
          <w:color w:val="000000" w:themeColor="text1"/>
          <w:sz w:val="20"/>
          <w:szCs w:val="20"/>
          <w:lang w:val="mn-MN"/>
        </w:rPr>
        <w:t xml:space="preserve">12 </w:t>
      </w:r>
      <w:r w:rsidR="00893A5F">
        <w:rPr>
          <w:rFonts w:ascii="Arial" w:hAnsi="Arial" w:cs="Arial"/>
          <w:bCs/>
          <w:color w:val="000000" w:themeColor="text1"/>
          <w:sz w:val="20"/>
          <w:szCs w:val="20"/>
          <w:lang w:val="mn-MN"/>
        </w:rPr>
        <w:t xml:space="preserve">дугаар мөрийн дүн </w:t>
      </w:r>
      <w:r w:rsidR="00893A5F" w:rsidRPr="00AA4EEE">
        <w:rPr>
          <w:rFonts w:ascii="Arial" w:hAnsi="Arial" w:cs="Arial"/>
          <w:bCs/>
          <w:sz w:val="20"/>
          <w:szCs w:val="20"/>
          <w:lang w:val="mn-MN"/>
        </w:rPr>
        <w:t xml:space="preserve">нь </w:t>
      </w:r>
      <w:r w:rsidR="00893A5F" w:rsidRPr="00E821FD">
        <w:rPr>
          <w:rFonts w:ascii="Arial" w:hAnsi="Arial" w:cs="Arial"/>
          <w:bCs/>
          <w:sz w:val="20"/>
          <w:szCs w:val="20"/>
          <w:lang w:val="mn-MN"/>
        </w:rPr>
        <w:t xml:space="preserve">25 </w:t>
      </w:r>
      <w:r w:rsidR="00893A5F" w:rsidRPr="00AA4EEE">
        <w:rPr>
          <w:rFonts w:ascii="Arial" w:hAnsi="Arial" w:cs="Arial"/>
          <w:bCs/>
          <w:sz w:val="20"/>
          <w:szCs w:val="20"/>
          <w:lang w:val="mn-MN"/>
        </w:rPr>
        <w:t>дугаар мөрийн дүн</w:t>
      </w:r>
      <w:r w:rsidR="00AE5266" w:rsidRPr="00AA4EEE">
        <w:rPr>
          <w:rFonts w:ascii="Arial" w:hAnsi="Arial" w:cs="Arial"/>
          <w:bCs/>
          <w:sz w:val="20"/>
          <w:szCs w:val="20"/>
          <w:lang w:val="mn-MN"/>
        </w:rPr>
        <w:t>тэй</w:t>
      </w:r>
      <w:r w:rsidR="00893A5F" w:rsidRPr="00AA4EEE">
        <w:rPr>
          <w:rFonts w:ascii="Arial" w:hAnsi="Arial" w:cs="Arial"/>
          <w:bCs/>
          <w:sz w:val="20"/>
          <w:szCs w:val="20"/>
          <w:lang w:val="mn-MN"/>
        </w:rPr>
        <w:t xml:space="preserve"> тэнцүү </w:t>
      </w:r>
      <w:r w:rsidR="00893A5F">
        <w:rPr>
          <w:rFonts w:ascii="Arial" w:hAnsi="Arial" w:cs="Arial"/>
          <w:bCs/>
          <w:color w:val="000000" w:themeColor="text1"/>
          <w:sz w:val="20"/>
          <w:szCs w:val="20"/>
          <w:lang w:val="mn-MN"/>
        </w:rPr>
        <w:t>байна.</w:t>
      </w:r>
    </w:p>
    <w:p w14:paraId="7A38BADD" w14:textId="77777777" w:rsidR="00F94C11" w:rsidRPr="00E821FD" w:rsidRDefault="00F94C11" w:rsidP="00AF2100">
      <w:pPr>
        <w:pStyle w:val="ListParagraph"/>
        <w:spacing w:before="120" w:after="120"/>
        <w:ind w:left="0"/>
        <w:jc w:val="both"/>
        <w:rPr>
          <w:rFonts w:ascii="Arial" w:hAnsi="Arial" w:cs="Arial"/>
          <w:b/>
          <w:color w:val="000000" w:themeColor="text1"/>
          <w:sz w:val="20"/>
          <w:szCs w:val="20"/>
          <w:lang w:val="mn-MN"/>
        </w:rPr>
      </w:pPr>
    </w:p>
    <w:p w14:paraId="7041E7D0" w14:textId="70A56D42" w:rsidR="00F94C11" w:rsidRPr="00AE5266" w:rsidRDefault="00E821FD" w:rsidP="00AF2100">
      <w:pPr>
        <w:pStyle w:val="ListParagraph"/>
        <w:spacing w:before="120" w:after="120"/>
        <w:ind w:left="0"/>
        <w:jc w:val="both"/>
        <w:rPr>
          <w:rFonts w:ascii="Arial" w:hAnsi="Arial" w:cs="Arial"/>
          <w:b/>
          <w:color w:val="000000" w:themeColor="text1"/>
          <w:sz w:val="20"/>
          <w:szCs w:val="20"/>
          <w:lang w:val="mn-MN"/>
        </w:rPr>
      </w:pPr>
      <w:r>
        <w:rPr>
          <w:rFonts w:ascii="Arial" w:hAnsi="Arial" w:cs="Arial"/>
          <w:b/>
          <w:color w:val="000000" w:themeColor="text1"/>
          <w:sz w:val="20"/>
          <w:szCs w:val="20"/>
          <w:lang w:val="mn-MN"/>
        </w:rPr>
        <w:t>МӨРИЙН ДУГААР</w:t>
      </w:r>
      <w:r w:rsidR="00AE5266" w:rsidRPr="00403E14">
        <w:rPr>
          <w:rFonts w:ascii="Arial" w:hAnsi="Arial" w:cs="Arial"/>
          <w:b/>
          <w:color w:val="000000" w:themeColor="text1"/>
          <w:sz w:val="20"/>
          <w:szCs w:val="20"/>
          <w:lang w:val="mn-MN"/>
        </w:rPr>
        <w:t>:</w:t>
      </w:r>
      <w:r w:rsidR="00AE5266" w:rsidRPr="00E821FD">
        <w:rPr>
          <w:rFonts w:ascii="Arial" w:hAnsi="Arial" w:cs="Arial"/>
          <w:b/>
          <w:color w:val="000000" w:themeColor="text1"/>
          <w:sz w:val="20"/>
          <w:szCs w:val="20"/>
          <w:lang w:val="mn-MN"/>
        </w:rPr>
        <w:t xml:space="preserve">13 </w:t>
      </w:r>
      <w:r w:rsidR="00AE5266">
        <w:rPr>
          <w:rFonts w:ascii="Arial" w:hAnsi="Arial" w:cs="Arial"/>
          <w:b/>
          <w:color w:val="000000" w:themeColor="text1"/>
          <w:sz w:val="20"/>
          <w:szCs w:val="20"/>
          <w:lang w:val="mn-MN"/>
        </w:rPr>
        <w:t xml:space="preserve">Үйлчилгээний орлогыг </w:t>
      </w:r>
      <w:r w:rsidR="00AE5266" w:rsidRPr="00AE5266">
        <w:rPr>
          <w:rFonts w:ascii="Arial" w:hAnsi="Arial" w:cs="Arial"/>
          <w:bCs/>
          <w:color w:val="000000" w:themeColor="text1"/>
          <w:sz w:val="20"/>
          <w:szCs w:val="20"/>
          <w:lang w:val="mn-MN"/>
        </w:rPr>
        <w:t>нөхөхөд ОТТ үйлчилгээнээс бусад олон суваг дамжуулах</w:t>
      </w:r>
      <w:r w:rsidR="00AE5266">
        <w:rPr>
          <w:rFonts w:ascii="Arial" w:hAnsi="Arial" w:cs="Arial"/>
          <w:b/>
          <w:color w:val="000000" w:themeColor="text1"/>
          <w:sz w:val="20"/>
          <w:szCs w:val="20"/>
          <w:lang w:val="mn-MN"/>
        </w:rPr>
        <w:t xml:space="preserve"> </w:t>
      </w:r>
      <w:r w:rsidR="00AE5266" w:rsidRPr="00AE5266">
        <w:rPr>
          <w:rFonts w:ascii="Arial" w:hAnsi="Arial" w:cs="Arial"/>
          <w:bCs/>
          <w:color w:val="000000" w:themeColor="text1"/>
          <w:sz w:val="20"/>
          <w:szCs w:val="20"/>
          <w:lang w:val="mn-MN"/>
        </w:rPr>
        <w:t>үйлчилгээний</w:t>
      </w:r>
      <w:r w:rsidR="00AE5266">
        <w:rPr>
          <w:rFonts w:ascii="Arial" w:hAnsi="Arial" w:cs="Arial"/>
          <w:bCs/>
          <w:color w:val="000000" w:themeColor="text1"/>
          <w:sz w:val="20"/>
          <w:szCs w:val="20"/>
          <w:lang w:val="mn-MN"/>
        </w:rPr>
        <w:t xml:space="preserve"> орлогыг үндсэн багц, бусад багц, төлбөртэй багц, нэмэлт үйлчилгээний хувьд тооцож нөхнө. </w:t>
      </w:r>
      <w:r w:rsidR="00AE5266" w:rsidRPr="00E821FD">
        <w:rPr>
          <w:rFonts w:ascii="Arial" w:hAnsi="Arial" w:cs="Arial"/>
          <w:bCs/>
          <w:i/>
          <w:iCs/>
          <w:color w:val="000000" w:themeColor="text1"/>
          <w:sz w:val="20"/>
          <w:szCs w:val="20"/>
          <w:lang w:val="mn-MN"/>
        </w:rPr>
        <w:t xml:space="preserve">13 </w:t>
      </w:r>
      <w:r w:rsidR="00AE5266" w:rsidRPr="00AE5266">
        <w:rPr>
          <w:rFonts w:ascii="Arial" w:hAnsi="Arial" w:cs="Arial"/>
          <w:bCs/>
          <w:i/>
          <w:iCs/>
          <w:color w:val="000000" w:themeColor="text1"/>
          <w:sz w:val="20"/>
          <w:szCs w:val="20"/>
          <w:lang w:val="mn-MN"/>
        </w:rPr>
        <w:t>дугаар мөрийн дүн нь</w:t>
      </w:r>
      <w:r w:rsidR="00AE5266">
        <w:rPr>
          <w:rFonts w:ascii="Arial" w:hAnsi="Arial" w:cs="Arial"/>
          <w:bCs/>
          <w:color w:val="000000" w:themeColor="text1"/>
          <w:sz w:val="20"/>
          <w:szCs w:val="20"/>
          <w:lang w:val="mn-MN"/>
        </w:rPr>
        <w:t xml:space="preserve"> </w:t>
      </w:r>
      <w:r w:rsidR="00AE5266" w:rsidRPr="00E821FD">
        <w:rPr>
          <w:rFonts w:ascii="Arial" w:hAnsi="Arial" w:cs="Arial"/>
          <w:bCs/>
          <w:i/>
          <w:iCs/>
          <w:color w:val="000000" w:themeColor="text1"/>
          <w:sz w:val="20"/>
          <w:szCs w:val="20"/>
          <w:lang w:val="mn-MN"/>
        </w:rPr>
        <w:t>14-</w:t>
      </w:r>
      <w:r w:rsidR="00AE5266" w:rsidRPr="00AE5266">
        <w:rPr>
          <w:rFonts w:ascii="Arial" w:hAnsi="Arial" w:cs="Arial"/>
          <w:bCs/>
          <w:i/>
          <w:iCs/>
          <w:color w:val="000000" w:themeColor="text1"/>
          <w:sz w:val="20"/>
          <w:szCs w:val="20"/>
          <w:lang w:val="mn-MN"/>
        </w:rPr>
        <w:t xml:space="preserve">өөс </w:t>
      </w:r>
      <w:r w:rsidR="00AE5266" w:rsidRPr="00E821FD">
        <w:rPr>
          <w:rFonts w:ascii="Arial" w:hAnsi="Arial" w:cs="Arial"/>
          <w:bCs/>
          <w:i/>
          <w:iCs/>
          <w:color w:val="000000" w:themeColor="text1"/>
          <w:sz w:val="20"/>
          <w:szCs w:val="20"/>
          <w:lang w:val="mn-MN"/>
        </w:rPr>
        <w:t xml:space="preserve">20 </w:t>
      </w:r>
      <w:r w:rsidR="00AE5266" w:rsidRPr="00AE5266">
        <w:rPr>
          <w:rFonts w:ascii="Arial" w:hAnsi="Arial" w:cs="Arial"/>
          <w:bCs/>
          <w:i/>
          <w:iCs/>
          <w:color w:val="000000" w:themeColor="text1"/>
          <w:sz w:val="20"/>
          <w:szCs w:val="20"/>
          <w:lang w:val="mn-MN"/>
        </w:rPr>
        <w:t>дугаар мөрүүдийн нийлбэртэй тэнцүү байна</w:t>
      </w:r>
      <w:r w:rsidR="00AE5266">
        <w:rPr>
          <w:rFonts w:ascii="Arial" w:hAnsi="Arial" w:cs="Arial"/>
          <w:bCs/>
          <w:color w:val="000000" w:themeColor="text1"/>
          <w:sz w:val="20"/>
          <w:szCs w:val="20"/>
          <w:lang w:val="mn-MN"/>
        </w:rPr>
        <w:t>.</w:t>
      </w:r>
    </w:p>
    <w:p w14:paraId="499BD181" w14:textId="77777777" w:rsidR="00AE5266" w:rsidRDefault="00AE5266" w:rsidP="00AF2100">
      <w:pPr>
        <w:pStyle w:val="ListParagraph"/>
        <w:spacing w:before="120" w:after="120"/>
        <w:ind w:left="0"/>
        <w:jc w:val="both"/>
        <w:rPr>
          <w:rFonts w:ascii="Arial" w:hAnsi="Arial" w:cs="Arial"/>
          <w:b/>
          <w:color w:val="000000" w:themeColor="text1"/>
          <w:sz w:val="20"/>
          <w:szCs w:val="20"/>
          <w:lang w:val="mn-MN"/>
        </w:rPr>
      </w:pPr>
    </w:p>
    <w:p w14:paraId="2C573529" w14:textId="4253E61C" w:rsidR="00F94C11" w:rsidRDefault="00E821FD" w:rsidP="00AF2100">
      <w:pPr>
        <w:pStyle w:val="ListParagraph"/>
        <w:spacing w:before="120" w:after="120"/>
        <w:ind w:left="0"/>
        <w:jc w:val="both"/>
        <w:rPr>
          <w:rFonts w:ascii="Arial" w:hAnsi="Arial" w:cs="Arial"/>
          <w:bCs/>
          <w:color w:val="000000" w:themeColor="text1"/>
          <w:sz w:val="20"/>
          <w:szCs w:val="20"/>
          <w:lang w:val="mn-MN"/>
        </w:rPr>
      </w:pPr>
      <w:r>
        <w:rPr>
          <w:rFonts w:ascii="Arial" w:hAnsi="Arial" w:cs="Arial"/>
          <w:b/>
          <w:color w:val="000000" w:themeColor="text1"/>
          <w:sz w:val="20"/>
          <w:szCs w:val="20"/>
          <w:lang w:val="mn-MN"/>
        </w:rPr>
        <w:t>МӨРИЙН ДУГААР</w:t>
      </w:r>
      <w:r w:rsidR="00AE5266" w:rsidRPr="00403E14">
        <w:rPr>
          <w:rFonts w:ascii="Arial" w:hAnsi="Arial" w:cs="Arial"/>
          <w:b/>
          <w:color w:val="000000" w:themeColor="text1"/>
          <w:sz w:val="20"/>
          <w:szCs w:val="20"/>
          <w:lang w:val="mn-MN"/>
        </w:rPr>
        <w:t>:</w:t>
      </w:r>
      <w:r w:rsidR="00F57A5D">
        <w:rPr>
          <w:rFonts w:ascii="Arial" w:hAnsi="Arial" w:cs="Arial"/>
          <w:b/>
          <w:color w:val="000000" w:themeColor="text1"/>
          <w:sz w:val="20"/>
          <w:szCs w:val="20"/>
          <w:lang w:val="mn-MN"/>
        </w:rPr>
        <w:t>21</w:t>
      </w:r>
      <w:r w:rsidR="00AE5266" w:rsidRPr="00E821FD">
        <w:rPr>
          <w:rFonts w:ascii="Arial" w:hAnsi="Arial" w:cs="Arial"/>
          <w:b/>
          <w:color w:val="000000" w:themeColor="text1"/>
          <w:sz w:val="20"/>
          <w:szCs w:val="20"/>
          <w:lang w:val="mn-MN"/>
        </w:rPr>
        <w:t xml:space="preserve"> Үйлчилгээний бусад орлого</w:t>
      </w:r>
      <w:r w:rsidR="00AE5266">
        <w:rPr>
          <w:rFonts w:ascii="Arial" w:hAnsi="Arial" w:cs="Arial"/>
          <w:b/>
          <w:color w:val="000000" w:themeColor="text1"/>
          <w:sz w:val="20"/>
          <w:szCs w:val="20"/>
          <w:lang w:val="mn-MN"/>
        </w:rPr>
        <w:t xml:space="preserve">д </w:t>
      </w:r>
      <w:r w:rsidR="00AE5266">
        <w:rPr>
          <w:rFonts w:ascii="Arial" w:hAnsi="Arial" w:cs="Arial"/>
          <w:bCs/>
          <w:color w:val="000000" w:themeColor="text1"/>
          <w:sz w:val="20"/>
          <w:szCs w:val="20"/>
          <w:lang w:val="mn-MN"/>
        </w:rPr>
        <w:t xml:space="preserve"> дээр дурдсан үйлчилгээний орлогод тооцогдоогүй бусад орлогын дүнг нөхнө.</w:t>
      </w:r>
      <w:r w:rsidR="00517F10">
        <w:rPr>
          <w:rFonts w:ascii="Arial" w:hAnsi="Arial" w:cs="Arial"/>
          <w:bCs/>
          <w:color w:val="000000" w:themeColor="text1"/>
          <w:sz w:val="20"/>
          <w:szCs w:val="20"/>
          <w:lang w:val="mn-MN"/>
        </w:rPr>
        <w:t xml:space="preserve"> Энд ОТТ үйлчилгээнд хамаарах бусад орлогыг тооцохгүй.</w:t>
      </w:r>
    </w:p>
    <w:p w14:paraId="491245A3" w14:textId="77777777" w:rsidR="00AE5266" w:rsidRDefault="00AE5266" w:rsidP="00AF2100">
      <w:pPr>
        <w:pStyle w:val="ListParagraph"/>
        <w:spacing w:before="120" w:after="120"/>
        <w:ind w:left="0"/>
        <w:jc w:val="both"/>
        <w:rPr>
          <w:rFonts w:ascii="Arial" w:hAnsi="Arial" w:cs="Arial"/>
          <w:bCs/>
          <w:color w:val="000000" w:themeColor="text1"/>
          <w:sz w:val="20"/>
          <w:szCs w:val="20"/>
          <w:lang w:val="mn-MN"/>
        </w:rPr>
      </w:pPr>
    </w:p>
    <w:p w14:paraId="57A3804D" w14:textId="4458EBC7" w:rsidR="00AE5266" w:rsidRDefault="00E821FD" w:rsidP="00AF2100">
      <w:pPr>
        <w:pStyle w:val="ListParagraph"/>
        <w:spacing w:before="120" w:after="120"/>
        <w:ind w:left="0"/>
        <w:jc w:val="both"/>
        <w:rPr>
          <w:rFonts w:ascii="Arial" w:hAnsi="Arial" w:cs="Arial"/>
          <w:bCs/>
          <w:color w:val="000000" w:themeColor="text1"/>
          <w:sz w:val="20"/>
          <w:szCs w:val="20"/>
          <w:lang w:val="mn-MN"/>
        </w:rPr>
      </w:pPr>
      <w:r>
        <w:rPr>
          <w:rFonts w:ascii="Arial" w:hAnsi="Arial" w:cs="Arial"/>
          <w:b/>
          <w:color w:val="000000" w:themeColor="text1"/>
          <w:sz w:val="20"/>
          <w:szCs w:val="20"/>
          <w:lang w:val="mn-MN"/>
        </w:rPr>
        <w:t>МӨРИЙН ДУГААР</w:t>
      </w:r>
      <w:r w:rsidR="00AE5266" w:rsidRPr="00403E14">
        <w:rPr>
          <w:rFonts w:ascii="Arial" w:hAnsi="Arial" w:cs="Arial"/>
          <w:b/>
          <w:color w:val="000000" w:themeColor="text1"/>
          <w:sz w:val="20"/>
          <w:szCs w:val="20"/>
          <w:lang w:val="mn-MN"/>
        </w:rPr>
        <w:t>:</w:t>
      </w:r>
      <w:r w:rsidR="00AE5266" w:rsidRPr="00E821FD">
        <w:rPr>
          <w:rFonts w:ascii="Arial" w:hAnsi="Arial" w:cs="Arial"/>
          <w:b/>
          <w:color w:val="000000" w:themeColor="text1"/>
          <w:sz w:val="20"/>
          <w:szCs w:val="20"/>
          <w:lang w:val="mn-MN"/>
        </w:rPr>
        <w:t>22 Техник, холболт, дамжуулалтын орлого</w:t>
      </w:r>
      <w:r w:rsidR="00AE5266">
        <w:rPr>
          <w:rFonts w:ascii="Arial" w:hAnsi="Arial" w:cs="Arial"/>
          <w:b/>
          <w:color w:val="000000" w:themeColor="text1"/>
          <w:sz w:val="20"/>
          <w:szCs w:val="20"/>
          <w:lang w:val="mn-MN"/>
        </w:rPr>
        <w:t xml:space="preserve"> </w:t>
      </w:r>
      <w:r w:rsidR="008F3A9B" w:rsidRPr="008F3A9B">
        <w:rPr>
          <w:rFonts w:ascii="Arial" w:hAnsi="Arial" w:cs="Arial"/>
          <w:bCs/>
          <w:color w:val="000000" w:themeColor="text1"/>
          <w:sz w:val="20"/>
          <w:szCs w:val="20"/>
          <w:lang w:val="mn-MN"/>
        </w:rPr>
        <w:t xml:space="preserve">мөрөнд </w:t>
      </w:r>
      <w:r w:rsidR="00AE5266">
        <w:rPr>
          <w:rFonts w:ascii="Arial" w:hAnsi="Arial" w:cs="Arial"/>
          <w:bCs/>
          <w:color w:val="000000" w:themeColor="text1"/>
          <w:sz w:val="20"/>
          <w:szCs w:val="20"/>
          <w:lang w:val="mn-MN"/>
        </w:rPr>
        <w:t xml:space="preserve">телевизийн сувгийг холбох, дамжуулахтай холбоотой орлогын дүнг нөхнө. </w:t>
      </w:r>
      <w:r w:rsidR="00AE5266" w:rsidRPr="00E821FD">
        <w:rPr>
          <w:rFonts w:ascii="Arial" w:hAnsi="Arial" w:cs="Arial"/>
          <w:bCs/>
          <w:i/>
          <w:iCs/>
          <w:color w:val="000000" w:themeColor="text1"/>
          <w:sz w:val="20"/>
          <w:szCs w:val="20"/>
          <w:lang w:val="mn-MN"/>
        </w:rPr>
        <w:t xml:space="preserve">22 </w:t>
      </w:r>
      <w:r w:rsidR="00AE5266" w:rsidRPr="00AE5266">
        <w:rPr>
          <w:rFonts w:ascii="Arial" w:hAnsi="Arial" w:cs="Arial"/>
          <w:bCs/>
          <w:i/>
          <w:iCs/>
          <w:color w:val="000000" w:themeColor="text1"/>
          <w:sz w:val="20"/>
          <w:szCs w:val="20"/>
          <w:lang w:val="mn-MN"/>
        </w:rPr>
        <w:t xml:space="preserve">дугаар мөрийн дүн нь </w:t>
      </w:r>
      <w:r w:rsidR="00AE5266" w:rsidRPr="00E821FD">
        <w:rPr>
          <w:rFonts w:ascii="Arial" w:hAnsi="Arial" w:cs="Arial"/>
          <w:bCs/>
          <w:i/>
          <w:iCs/>
          <w:color w:val="000000" w:themeColor="text1"/>
          <w:sz w:val="20"/>
          <w:szCs w:val="20"/>
          <w:lang w:val="mn-MN"/>
        </w:rPr>
        <w:t>23</w:t>
      </w:r>
      <w:r w:rsidR="00AE5266" w:rsidRPr="00AE5266">
        <w:rPr>
          <w:rFonts w:ascii="Arial" w:hAnsi="Arial" w:cs="Arial"/>
          <w:bCs/>
          <w:i/>
          <w:iCs/>
          <w:color w:val="000000" w:themeColor="text1"/>
          <w:sz w:val="20"/>
          <w:szCs w:val="20"/>
          <w:lang w:val="mn-MN"/>
        </w:rPr>
        <w:t xml:space="preserve"> ба </w:t>
      </w:r>
      <w:r w:rsidR="00AE5266" w:rsidRPr="00E821FD">
        <w:rPr>
          <w:rFonts w:ascii="Arial" w:hAnsi="Arial" w:cs="Arial"/>
          <w:bCs/>
          <w:i/>
          <w:iCs/>
          <w:color w:val="000000" w:themeColor="text1"/>
          <w:sz w:val="20"/>
          <w:szCs w:val="20"/>
          <w:lang w:val="mn-MN"/>
        </w:rPr>
        <w:t xml:space="preserve">24 </w:t>
      </w:r>
      <w:r w:rsidR="00AE5266" w:rsidRPr="00AE5266">
        <w:rPr>
          <w:rFonts w:ascii="Arial" w:hAnsi="Arial" w:cs="Arial"/>
          <w:bCs/>
          <w:i/>
          <w:iCs/>
          <w:color w:val="000000" w:themeColor="text1"/>
          <w:sz w:val="20"/>
          <w:szCs w:val="20"/>
          <w:lang w:val="mn-MN"/>
        </w:rPr>
        <w:t>дүгээр мөрүүдийн нийлбэртэй тэнцүү байна.</w:t>
      </w:r>
      <w:r w:rsidR="00AE5266">
        <w:rPr>
          <w:rFonts w:ascii="Arial" w:hAnsi="Arial" w:cs="Arial"/>
          <w:bCs/>
          <w:color w:val="000000" w:themeColor="text1"/>
          <w:sz w:val="20"/>
          <w:szCs w:val="20"/>
          <w:lang w:val="mn-MN"/>
        </w:rPr>
        <w:t xml:space="preserve"> </w:t>
      </w:r>
      <w:r w:rsidR="008F3A9B">
        <w:rPr>
          <w:rFonts w:ascii="Arial" w:hAnsi="Arial" w:cs="Arial"/>
          <w:bCs/>
          <w:color w:val="000000" w:themeColor="text1"/>
          <w:sz w:val="20"/>
          <w:szCs w:val="20"/>
          <w:lang w:val="mn-MN"/>
        </w:rPr>
        <w:t xml:space="preserve"> </w:t>
      </w:r>
    </w:p>
    <w:p w14:paraId="567ED93A" w14:textId="77777777" w:rsidR="00EC5E1F" w:rsidRDefault="00EC5E1F" w:rsidP="00AF2100">
      <w:pPr>
        <w:pStyle w:val="ListParagraph"/>
        <w:spacing w:before="120" w:after="120"/>
        <w:ind w:left="0"/>
        <w:jc w:val="both"/>
        <w:rPr>
          <w:rFonts w:ascii="Arial" w:hAnsi="Arial" w:cs="Arial"/>
          <w:bCs/>
          <w:color w:val="000000" w:themeColor="text1"/>
          <w:sz w:val="20"/>
          <w:szCs w:val="20"/>
          <w:lang w:val="mn-MN"/>
        </w:rPr>
      </w:pPr>
    </w:p>
    <w:p w14:paraId="47F494AB" w14:textId="714AA177" w:rsidR="00517F10" w:rsidRPr="008F3A9B" w:rsidRDefault="00E821FD" w:rsidP="00AF2100">
      <w:pPr>
        <w:pStyle w:val="ListParagraph"/>
        <w:spacing w:before="120" w:after="120"/>
        <w:ind w:left="0"/>
        <w:jc w:val="both"/>
        <w:rPr>
          <w:rFonts w:ascii="Arial" w:hAnsi="Arial" w:cs="Arial"/>
          <w:bCs/>
          <w:i/>
          <w:iCs/>
          <w:color w:val="000000" w:themeColor="text1"/>
          <w:sz w:val="20"/>
          <w:szCs w:val="20"/>
          <w:lang w:val="mn-MN"/>
        </w:rPr>
      </w:pPr>
      <w:r>
        <w:rPr>
          <w:rFonts w:ascii="Arial" w:hAnsi="Arial" w:cs="Arial"/>
          <w:b/>
          <w:color w:val="000000" w:themeColor="text1"/>
          <w:sz w:val="20"/>
          <w:szCs w:val="20"/>
          <w:lang w:val="mn-MN"/>
        </w:rPr>
        <w:t>МӨРИЙН ДУГААР</w:t>
      </w:r>
      <w:r w:rsidR="00517F10" w:rsidRPr="00403E14">
        <w:rPr>
          <w:rFonts w:ascii="Arial" w:hAnsi="Arial" w:cs="Arial"/>
          <w:b/>
          <w:color w:val="000000" w:themeColor="text1"/>
          <w:sz w:val="20"/>
          <w:szCs w:val="20"/>
          <w:lang w:val="mn-MN"/>
        </w:rPr>
        <w:t>:</w:t>
      </w:r>
      <w:r w:rsidR="00517F10" w:rsidRPr="00E821FD">
        <w:rPr>
          <w:rFonts w:ascii="Arial" w:hAnsi="Arial" w:cs="Arial"/>
          <w:b/>
          <w:color w:val="000000" w:themeColor="text1"/>
          <w:sz w:val="20"/>
          <w:szCs w:val="20"/>
          <w:lang w:val="mn-MN"/>
        </w:rPr>
        <w:t xml:space="preserve">25 </w:t>
      </w:r>
      <w:r w:rsidR="00517F10">
        <w:rPr>
          <w:rFonts w:ascii="Arial" w:hAnsi="Arial" w:cs="Arial"/>
          <w:b/>
          <w:color w:val="000000" w:themeColor="text1"/>
          <w:sz w:val="20"/>
          <w:szCs w:val="20"/>
          <w:lang w:val="mn-MN"/>
        </w:rPr>
        <w:t xml:space="preserve">ОТТ үйлчилгээний орлого </w:t>
      </w:r>
      <w:r w:rsidR="008F3A9B">
        <w:rPr>
          <w:rFonts w:ascii="Arial" w:hAnsi="Arial" w:cs="Arial"/>
          <w:bCs/>
          <w:color w:val="000000" w:themeColor="text1"/>
          <w:sz w:val="20"/>
          <w:szCs w:val="20"/>
          <w:lang w:val="mn-MN"/>
        </w:rPr>
        <w:t xml:space="preserve">мөрөнд ОТТ үйлчилгээнд хамаарах орлогыг нөхнө. </w:t>
      </w:r>
      <w:r w:rsidR="008F3A9B" w:rsidRPr="00E821FD">
        <w:rPr>
          <w:rFonts w:ascii="Arial" w:hAnsi="Arial" w:cs="Arial"/>
          <w:bCs/>
          <w:i/>
          <w:iCs/>
          <w:color w:val="000000" w:themeColor="text1"/>
          <w:sz w:val="20"/>
          <w:szCs w:val="20"/>
          <w:lang w:val="mn-MN"/>
        </w:rPr>
        <w:t xml:space="preserve">25 </w:t>
      </w:r>
      <w:r w:rsidR="008F3A9B" w:rsidRPr="008F3A9B">
        <w:rPr>
          <w:rFonts w:ascii="Arial" w:hAnsi="Arial" w:cs="Arial"/>
          <w:bCs/>
          <w:i/>
          <w:iCs/>
          <w:color w:val="000000" w:themeColor="text1"/>
          <w:sz w:val="20"/>
          <w:szCs w:val="20"/>
          <w:lang w:val="mn-MN"/>
        </w:rPr>
        <w:t xml:space="preserve">дугаар мөрийн дүн нь </w:t>
      </w:r>
      <w:r w:rsidR="008F3A9B" w:rsidRPr="00E821FD">
        <w:rPr>
          <w:rFonts w:ascii="Arial" w:hAnsi="Arial" w:cs="Arial"/>
          <w:bCs/>
          <w:i/>
          <w:iCs/>
          <w:color w:val="000000" w:themeColor="text1"/>
          <w:sz w:val="20"/>
          <w:szCs w:val="20"/>
          <w:lang w:val="mn-MN"/>
        </w:rPr>
        <w:t>26-</w:t>
      </w:r>
      <w:r w:rsidR="008F3A9B" w:rsidRPr="008F3A9B">
        <w:rPr>
          <w:rFonts w:ascii="Arial" w:hAnsi="Arial" w:cs="Arial"/>
          <w:bCs/>
          <w:i/>
          <w:iCs/>
          <w:color w:val="000000" w:themeColor="text1"/>
          <w:sz w:val="20"/>
          <w:szCs w:val="20"/>
          <w:lang w:val="mn-MN"/>
        </w:rPr>
        <w:t xml:space="preserve">аас </w:t>
      </w:r>
      <w:r w:rsidR="008F3A9B" w:rsidRPr="00E821FD">
        <w:rPr>
          <w:rFonts w:ascii="Arial" w:hAnsi="Arial" w:cs="Arial"/>
          <w:bCs/>
          <w:i/>
          <w:iCs/>
          <w:color w:val="000000" w:themeColor="text1"/>
          <w:sz w:val="20"/>
          <w:szCs w:val="20"/>
          <w:lang w:val="mn-MN"/>
        </w:rPr>
        <w:t xml:space="preserve">31 </w:t>
      </w:r>
      <w:r w:rsidR="008F3A9B" w:rsidRPr="008F3A9B">
        <w:rPr>
          <w:rFonts w:ascii="Arial" w:hAnsi="Arial" w:cs="Arial"/>
          <w:bCs/>
          <w:i/>
          <w:iCs/>
          <w:color w:val="000000" w:themeColor="text1"/>
          <w:sz w:val="20"/>
          <w:szCs w:val="20"/>
          <w:lang w:val="mn-MN"/>
        </w:rPr>
        <w:t>д</w:t>
      </w:r>
      <w:r w:rsidR="008F3A9B">
        <w:rPr>
          <w:rFonts w:ascii="Arial" w:hAnsi="Arial" w:cs="Arial"/>
          <w:bCs/>
          <w:i/>
          <w:iCs/>
          <w:color w:val="000000" w:themeColor="text1"/>
          <w:sz w:val="20"/>
          <w:szCs w:val="20"/>
          <w:lang w:val="mn-MN"/>
        </w:rPr>
        <w:t>үгээ</w:t>
      </w:r>
      <w:r w:rsidR="008F3A9B" w:rsidRPr="008F3A9B">
        <w:rPr>
          <w:rFonts w:ascii="Arial" w:hAnsi="Arial" w:cs="Arial"/>
          <w:bCs/>
          <w:i/>
          <w:iCs/>
          <w:color w:val="000000" w:themeColor="text1"/>
          <w:sz w:val="20"/>
          <w:szCs w:val="20"/>
          <w:lang w:val="mn-MN"/>
        </w:rPr>
        <w:t>р мөрүүдийн нийлбэртэй тэнцүү байна.</w:t>
      </w:r>
    </w:p>
    <w:p w14:paraId="389214D5" w14:textId="77777777" w:rsidR="000E37CD" w:rsidRPr="00AE5266" w:rsidRDefault="000E37CD" w:rsidP="00AF2100">
      <w:pPr>
        <w:pStyle w:val="ListParagraph"/>
        <w:spacing w:before="120" w:after="120"/>
        <w:ind w:left="0"/>
        <w:jc w:val="both"/>
        <w:rPr>
          <w:rFonts w:ascii="Arial" w:hAnsi="Arial" w:cs="Arial"/>
          <w:bCs/>
          <w:color w:val="000000" w:themeColor="text1"/>
          <w:sz w:val="20"/>
          <w:szCs w:val="20"/>
          <w:lang w:val="mn-MN"/>
        </w:rPr>
      </w:pPr>
    </w:p>
    <w:p w14:paraId="0268D59C" w14:textId="6D3E6079" w:rsidR="00460CD8" w:rsidRDefault="00E821FD" w:rsidP="00AF2100">
      <w:pPr>
        <w:pStyle w:val="ListParagraph"/>
        <w:spacing w:before="120" w:after="120"/>
        <w:ind w:left="0"/>
        <w:jc w:val="both"/>
        <w:rPr>
          <w:rFonts w:ascii="Arial" w:hAnsi="Arial" w:cs="Arial"/>
          <w:bCs/>
          <w:color w:val="000000" w:themeColor="text1"/>
          <w:sz w:val="20"/>
          <w:szCs w:val="20"/>
          <w:lang w:val="mn-MN"/>
        </w:rPr>
      </w:pPr>
      <w:r>
        <w:rPr>
          <w:rFonts w:ascii="Arial" w:hAnsi="Arial" w:cs="Arial"/>
          <w:b/>
          <w:color w:val="000000" w:themeColor="text1"/>
          <w:sz w:val="20"/>
          <w:szCs w:val="20"/>
          <w:lang w:val="mn-MN"/>
        </w:rPr>
        <w:t>МӨРИЙН ДУГААР</w:t>
      </w:r>
      <w:r w:rsidR="008F3A9B" w:rsidRPr="00403E14">
        <w:rPr>
          <w:rFonts w:ascii="Arial" w:hAnsi="Arial" w:cs="Arial"/>
          <w:b/>
          <w:color w:val="000000" w:themeColor="text1"/>
          <w:sz w:val="20"/>
          <w:szCs w:val="20"/>
          <w:lang w:val="mn-MN"/>
        </w:rPr>
        <w:t>:</w:t>
      </w:r>
      <w:r w:rsidR="008F3A9B" w:rsidRPr="00E821FD">
        <w:rPr>
          <w:rFonts w:ascii="Arial" w:hAnsi="Arial" w:cs="Arial"/>
          <w:b/>
          <w:color w:val="000000" w:themeColor="text1"/>
          <w:sz w:val="20"/>
          <w:szCs w:val="20"/>
          <w:lang w:val="mn-MN"/>
        </w:rPr>
        <w:t xml:space="preserve">32 </w:t>
      </w:r>
      <w:r w:rsidR="00F17CCB" w:rsidRPr="00403E14">
        <w:rPr>
          <w:rFonts w:ascii="Arial" w:hAnsi="Arial" w:cs="Arial"/>
          <w:b/>
          <w:color w:val="000000" w:themeColor="text1"/>
          <w:sz w:val="20"/>
          <w:szCs w:val="20"/>
          <w:lang w:val="mn-MN"/>
        </w:rPr>
        <w:t>Нэг хэрэглэгчээс олох дундаж орлого (ARPU)</w:t>
      </w:r>
      <w:r w:rsidR="00DE339C" w:rsidRPr="00E821FD">
        <w:rPr>
          <w:rFonts w:ascii="Arial" w:hAnsi="Arial" w:cs="Arial"/>
          <w:b/>
          <w:color w:val="000000" w:themeColor="text1"/>
          <w:sz w:val="20"/>
          <w:szCs w:val="20"/>
          <w:lang w:val="mn-MN"/>
        </w:rPr>
        <w:t>-</w:t>
      </w:r>
      <w:r w:rsidR="00DE339C" w:rsidRPr="00403E14">
        <w:rPr>
          <w:rFonts w:ascii="Arial" w:hAnsi="Arial" w:cs="Arial"/>
          <w:b/>
          <w:color w:val="000000" w:themeColor="text1"/>
          <w:sz w:val="20"/>
          <w:szCs w:val="20"/>
          <w:lang w:val="mn-MN"/>
        </w:rPr>
        <w:t xml:space="preserve">ыг </w:t>
      </w:r>
      <w:r w:rsidR="00DE339C" w:rsidRPr="00403E14">
        <w:rPr>
          <w:rFonts w:ascii="Arial" w:hAnsi="Arial" w:cs="Arial"/>
          <w:bCs/>
          <w:color w:val="000000" w:themeColor="text1"/>
          <w:sz w:val="20"/>
          <w:szCs w:val="20"/>
          <w:lang w:val="mn-MN"/>
        </w:rPr>
        <w:t>т</w:t>
      </w:r>
      <w:r w:rsidR="00F17CCB" w:rsidRPr="00403E14">
        <w:rPr>
          <w:rFonts w:ascii="Arial" w:hAnsi="Arial" w:cs="Arial"/>
          <w:bCs/>
          <w:color w:val="000000" w:themeColor="text1"/>
          <w:sz w:val="20"/>
          <w:szCs w:val="20"/>
          <w:lang w:val="mn-MN"/>
        </w:rPr>
        <w:t xml:space="preserve">айлант хугацааны нийт орлогыг  </w:t>
      </w:r>
      <w:r>
        <w:rPr>
          <w:rFonts w:ascii="Arial" w:hAnsi="Arial" w:cs="Arial"/>
          <w:bCs/>
          <w:color w:val="000000" w:themeColor="text1"/>
          <w:sz w:val="20"/>
          <w:szCs w:val="20"/>
          <w:lang w:val="mn-MN"/>
        </w:rPr>
        <w:t>идэвх</w:t>
      </w:r>
      <w:r w:rsidR="001B32EF" w:rsidRPr="00403E14">
        <w:rPr>
          <w:rFonts w:ascii="Arial" w:hAnsi="Arial" w:cs="Arial"/>
          <w:bCs/>
          <w:color w:val="000000" w:themeColor="text1"/>
          <w:sz w:val="20"/>
          <w:szCs w:val="20"/>
          <w:lang w:val="mn-MN"/>
        </w:rPr>
        <w:t xml:space="preserve">тэй </w:t>
      </w:r>
      <w:r w:rsidR="00F17CCB" w:rsidRPr="00403E14">
        <w:rPr>
          <w:rFonts w:ascii="Arial" w:hAnsi="Arial" w:cs="Arial"/>
          <w:bCs/>
          <w:color w:val="000000" w:themeColor="text1"/>
          <w:sz w:val="20"/>
          <w:szCs w:val="20"/>
          <w:lang w:val="mn-MN"/>
        </w:rPr>
        <w:t>хэрэглэгчийн тоонд харьцуулж төгрөгөөр гаргана.</w:t>
      </w:r>
      <w:r w:rsidR="008F3A9B">
        <w:rPr>
          <w:rFonts w:ascii="Arial" w:hAnsi="Arial" w:cs="Arial"/>
          <w:bCs/>
          <w:color w:val="000000" w:themeColor="text1"/>
          <w:sz w:val="20"/>
          <w:szCs w:val="20"/>
          <w:lang w:val="mn-MN"/>
        </w:rPr>
        <w:t xml:space="preserve"> Энд ОТТ үйлчилгээний орлого болон ОТТ хэрэглэгчийг оруулахгүй.</w:t>
      </w:r>
    </w:p>
    <w:p w14:paraId="2B373D45" w14:textId="77777777" w:rsidR="008F3A9B" w:rsidRDefault="008F3A9B" w:rsidP="00AF2100">
      <w:pPr>
        <w:pStyle w:val="ListParagraph"/>
        <w:spacing w:before="120" w:after="120"/>
        <w:ind w:left="0"/>
        <w:jc w:val="both"/>
        <w:rPr>
          <w:rFonts w:ascii="Arial" w:hAnsi="Arial" w:cs="Arial"/>
          <w:bCs/>
          <w:color w:val="000000" w:themeColor="text1"/>
          <w:sz w:val="20"/>
          <w:szCs w:val="20"/>
          <w:lang w:val="mn-MN"/>
        </w:rPr>
      </w:pPr>
    </w:p>
    <w:p w14:paraId="18F0DB53" w14:textId="0439D3D2" w:rsidR="008F3A9B" w:rsidRPr="008F3A9B" w:rsidRDefault="00E821FD" w:rsidP="00AF2100">
      <w:pPr>
        <w:pStyle w:val="ListParagraph"/>
        <w:spacing w:before="120" w:after="120"/>
        <w:ind w:left="0"/>
        <w:jc w:val="both"/>
        <w:rPr>
          <w:rFonts w:ascii="Arial" w:hAnsi="Arial" w:cs="Arial"/>
          <w:bCs/>
          <w:color w:val="000000" w:themeColor="text1"/>
          <w:sz w:val="20"/>
          <w:szCs w:val="20"/>
          <w:lang w:val="mn-MN"/>
        </w:rPr>
      </w:pPr>
      <w:r w:rsidRPr="5B202A14">
        <w:rPr>
          <w:rFonts w:ascii="Arial" w:hAnsi="Arial" w:cs="Arial"/>
          <w:b/>
          <w:bCs/>
          <w:color w:val="000000" w:themeColor="text1"/>
          <w:sz w:val="20"/>
          <w:szCs w:val="20"/>
          <w:lang w:val="mn-MN"/>
        </w:rPr>
        <w:lastRenderedPageBreak/>
        <w:t>МӨРИЙН ДУГААР</w:t>
      </w:r>
      <w:r w:rsidR="008F3A9B" w:rsidRPr="5B202A14">
        <w:rPr>
          <w:rFonts w:ascii="Arial" w:hAnsi="Arial" w:cs="Arial"/>
          <w:b/>
          <w:bCs/>
          <w:color w:val="000000" w:themeColor="text1"/>
          <w:sz w:val="20"/>
          <w:szCs w:val="20"/>
          <w:lang w:val="mn-MN"/>
        </w:rPr>
        <w:t>:33 OTT нэг хэрэглэгчээс олох дундаж орлого (ARPU)-ыг</w:t>
      </w:r>
      <w:r w:rsidR="008F3A9B" w:rsidRPr="5B202A14">
        <w:rPr>
          <w:rFonts w:ascii="Arial" w:hAnsi="Arial" w:cs="Arial"/>
          <w:color w:val="000000" w:themeColor="text1"/>
          <w:sz w:val="20"/>
          <w:szCs w:val="20"/>
          <w:lang w:val="mn-MN"/>
        </w:rPr>
        <w:t xml:space="preserve"> тайлант хугацааны ОТТ үйлчилгээний нийт орлогыг ОТТ </w:t>
      </w:r>
      <w:r w:rsidRPr="5B202A14">
        <w:rPr>
          <w:rFonts w:ascii="Arial" w:hAnsi="Arial" w:cs="Arial"/>
          <w:color w:val="000000" w:themeColor="text1"/>
          <w:sz w:val="20"/>
          <w:szCs w:val="20"/>
          <w:lang w:val="mn-MN"/>
        </w:rPr>
        <w:t>идэвх</w:t>
      </w:r>
      <w:r w:rsidR="008F3A9B" w:rsidRPr="5B202A14">
        <w:rPr>
          <w:rFonts w:ascii="Arial" w:hAnsi="Arial" w:cs="Arial"/>
          <w:color w:val="000000" w:themeColor="text1"/>
          <w:sz w:val="20"/>
          <w:szCs w:val="20"/>
          <w:lang w:val="mn-MN"/>
        </w:rPr>
        <w:t>тэй хэрэглэгчийн тоонд харьцуулж төгрөгөөр гаргана.</w:t>
      </w:r>
    </w:p>
    <w:p w14:paraId="7039C82E" w14:textId="77777777" w:rsidR="00865814" w:rsidRDefault="00865814" w:rsidP="5B202A14">
      <w:pPr>
        <w:pStyle w:val="ListParagraph"/>
        <w:spacing w:before="120" w:after="120"/>
        <w:ind w:left="0"/>
        <w:jc w:val="both"/>
        <w:rPr>
          <w:rFonts w:ascii="Arial" w:hAnsi="Arial" w:cs="Arial"/>
          <w:b/>
          <w:bCs/>
          <w:sz w:val="20"/>
          <w:szCs w:val="20"/>
          <w:lang w:val="mn-MN"/>
        </w:rPr>
      </w:pPr>
      <w:bookmarkStart w:id="9" w:name="_Hlk156247393"/>
      <w:bookmarkEnd w:id="9"/>
    </w:p>
    <w:p w14:paraId="0A36C651" w14:textId="74967F35" w:rsidR="00571C14" w:rsidRPr="003A580B" w:rsidRDefault="00E821FD" w:rsidP="5B202A14">
      <w:pPr>
        <w:pStyle w:val="ListParagraph"/>
        <w:spacing w:before="120" w:after="120"/>
        <w:ind w:left="0"/>
        <w:jc w:val="both"/>
        <w:rPr>
          <w:rFonts w:ascii="Arial" w:hAnsi="Arial" w:cs="Arial"/>
          <w:i/>
          <w:iCs/>
          <w:sz w:val="20"/>
          <w:szCs w:val="20"/>
          <w:lang w:val="mn-MN"/>
        </w:rPr>
      </w:pPr>
      <w:r w:rsidRPr="5B202A14">
        <w:rPr>
          <w:rFonts w:ascii="Arial" w:hAnsi="Arial" w:cs="Arial"/>
          <w:b/>
          <w:bCs/>
          <w:sz w:val="20"/>
          <w:szCs w:val="20"/>
          <w:lang w:val="mn-MN"/>
        </w:rPr>
        <w:t>МӨРИЙН ДУГААР</w:t>
      </w:r>
      <w:r w:rsidR="0009202A" w:rsidRPr="5B202A14">
        <w:rPr>
          <w:rFonts w:ascii="Arial" w:hAnsi="Arial" w:cs="Arial"/>
          <w:b/>
          <w:bCs/>
          <w:sz w:val="20"/>
          <w:szCs w:val="20"/>
          <w:lang w:val="mn-MN"/>
        </w:rPr>
        <w:t>:</w:t>
      </w:r>
      <w:r w:rsidR="7EAA0EA5" w:rsidRPr="5B202A14">
        <w:rPr>
          <w:rFonts w:ascii="Arial" w:hAnsi="Arial" w:cs="Arial"/>
          <w:b/>
          <w:bCs/>
          <w:sz w:val="20"/>
          <w:szCs w:val="20"/>
          <w:lang w:val="mn-MN"/>
        </w:rPr>
        <w:t>34</w:t>
      </w:r>
      <w:r w:rsidR="0009202A" w:rsidRPr="5B202A14">
        <w:rPr>
          <w:rFonts w:ascii="Arial" w:hAnsi="Arial" w:cs="Arial"/>
          <w:b/>
          <w:bCs/>
          <w:sz w:val="20"/>
          <w:szCs w:val="20"/>
          <w:lang w:val="mn-MN"/>
        </w:rPr>
        <w:t xml:space="preserve"> </w:t>
      </w:r>
      <w:r w:rsidR="007A3C1C" w:rsidRPr="5B202A14">
        <w:rPr>
          <w:rFonts w:ascii="Arial" w:hAnsi="Arial" w:cs="Arial"/>
          <w:b/>
          <w:bCs/>
          <w:sz w:val="20"/>
          <w:szCs w:val="20"/>
          <w:lang w:val="mn-MN"/>
        </w:rPr>
        <w:t xml:space="preserve">Нийт </w:t>
      </w:r>
      <w:r w:rsidR="00571C14" w:rsidRPr="5B202A14">
        <w:rPr>
          <w:rFonts w:ascii="Arial" w:hAnsi="Arial" w:cs="Arial"/>
          <w:b/>
          <w:bCs/>
          <w:sz w:val="20"/>
          <w:szCs w:val="20"/>
          <w:lang w:val="mn-MN"/>
        </w:rPr>
        <w:t>хөрөнгө оруулалт</w:t>
      </w:r>
      <w:r w:rsidR="008F3830" w:rsidRPr="5B202A14">
        <w:rPr>
          <w:rFonts w:ascii="Arial" w:hAnsi="Arial" w:cs="Arial"/>
          <w:b/>
          <w:bCs/>
          <w:sz w:val="20"/>
          <w:szCs w:val="20"/>
          <w:lang w:val="mn-MN"/>
        </w:rPr>
        <w:t xml:space="preserve"> </w:t>
      </w:r>
      <w:bookmarkStart w:id="10" w:name="_Hlk156248055"/>
      <w:r w:rsidR="00EE04F0" w:rsidRPr="5B202A14">
        <w:rPr>
          <w:rFonts w:ascii="Arial" w:hAnsi="Arial" w:cs="Arial"/>
          <w:b/>
          <w:bCs/>
          <w:sz w:val="20"/>
          <w:szCs w:val="20"/>
          <w:lang w:val="mn-MN"/>
        </w:rPr>
        <w:t xml:space="preserve">мөрөнд </w:t>
      </w:r>
      <w:r w:rsidR="006F4B58" w:rsidRPr="5B202A14">
        <w:rPr>
          <w:rFonts w:ascii="Arial" w:hAnsi="Arial" w:cs="Arial"/>
          <w:sz w:val="20"/>
          <w:szCs w:val="20"/>
          <w:lang w:val="mn-MN"/>
        </w:rPr>
        <w:t>т</w:t>
      </w:r>
      <w:r w:rsidR="00571C14" w:rsidRPr="5B202A14">
        <w:rPr>
          <w:rFonts w:ascii="Arial" w:hAnsi="Arial" w:cs="Arial"/>
          <w:sz w:val="20"/>
          <w:szCs w:val="20"/>
          <w:lang w:val="mn-MN"/>
        </w:rPr>
        <w:t xml:space="preserve">айлант хугацаанд </w:t>
      </w:r>
      <w:r w:rsidR="008F3A9B" w:rsidRPr="5B202A14">
        <w:rPr>
          <w:rFonts w:ascii="Arial" w:hAnsi="Arial" w:cs="Arial"/>
          <w:sz w:val="20"/>
          <w:szCs w:val="20"/>
          <w:lang w:val="mn-MN"/>
        </w:rPr>
        <w:t>олон суваг дамжуулах үйлчилгээ</w:t>
      </w:r>
      <w:r w:rsidR="00001A38" w:rsidRPr="5B202A14">
        <w:rPr>
          <w:rFonts w:ascii="Arial" w:hAnsi="Arial" w:cs="Arial"/>
          <w:sz w:val="20"/>
          <w:szCs w:val="20"/>
          <w:lang w:val="mn-MN"/>
        </w:rPr>
        <w:t>нд</w:t>
      </w:r>
      <w:r w:rsidR="00EE04F0" w:rsidRPr="5B202A14">
        <w:rPr>
          <w:rFonts w:ascii="Arial" w:hAnsi="Arial" w:cs="Arial"/>
          <w:sz w:val="20"/>
          <w:szCs w:val="20"/>
          <w:lang w:val="mn-MN"/>
        </w:rPr>
        <w:t xml:space="preserve"> оруулсан</w:t>
      </w:r>
      <w:r w:rsidR="00001A38" w:rsidRPr="5B202A14">
        <w:rPr>
          <w:rFonts w:ascii="Arial" w:hAnsi="Arial" w:cs="Arial"/>
          <w:sz w:val="20"/>
          <w:szCs w:val="20"/>
          <w:lang w:val="mn-MN"/>
        </w:rPr>
        <w:t xml:space="preserve"> </w:t>
      </w:r>
      <w:r w:rsidR="00571C14" w:rsidRPr="5B202A14">
        <w:rPr>
          <w:rFonts w:ascii="Arial" w:hAnsi="Arial" w:cs="Arial"/>
          <w:sz w:val="20"/>
          <w:szCs w:val="20"/>
          <w:lang w:val="mn-MN"/>
        </w:rPr>
        <w:t>хөрөнгө оруулалты</w:t>
      </w:r>
      <w:r w:rsidR="00EE04F0" w:rsidRPr="5B202A14">
        <w:rPr>
          <w:rFonts w:ascii="Arial" w:hAnsi="Arial" w:cs="Arial"/>
          <w:sz w:val="20"/>
          <w:szCs w:val="20"/>
          <w:lang w:val="mn-MN"/>
        </w:rPr>
        <w:t xml:space="preserve">н дүнг </w:t>
      </w:r>
      <w:r w:rsidR="00571C14" w:rsidRPr="5B202A14">
        <w:rPr>
          <w:rFonts w:ascii="Arial" w:hAnsi="Arial" w:cs="Arial"/>
          <w:sz w:val="20"/>
          <w:szCs w:val="20"/>
          <w:lang w:val="mn-MN"/>
        </w:rPr>
        <w:t xml:space="preserve">бичнэ. </w:t>
      </w:r>
      <w:r w:rsidR="003A580B" w:rsidRPr="5B202A14">
        <w:rPr>
          <w:rFonts w:ascii="Arial" w:hAnsi="Arial" w:cs="Arial"/>
          <w:i/>
          <w:iCs/>
          <w:sz w:val="20"/>
          <w:szCs w:val="20"/>
          <w:lang w:val="mn-MN"/>
        </w:rPr>
        <w:t>Нийт хөрөнгө оруулалт буюу</w:t>
      </w:r>
      <w:r w:rsidR="00EE04F0" w:rsidRPr="5B202A14">
        <w:rPr>
          <w:rFonts w:ascii="Arial" w:hAnsi="Arial" w:cs="Arial"/>
          <w:i/>
          <w:iCs/>
          <w:sz w:val="20"/>
          <w:szCs w:val="20"/>
          <w:lang w:val="mn-MN"/>
        </w:rPr>
        <w:t xml:space="preserve"> </w:t>
      </w:r>
      <w:r w:rsidR="048C72E8" w:rsidRPr="5B202A14">
        <w:rPr>
          <w:rFonts w:ascii="Arial" w:hAnsi="Arial" w:cs="Arial"/>
          <w:i/>
          <w:iCs/>
          <w:sz w:val="20"/>
          <w:szCs w:val="20"/>
          <w:lang w:val="mn-MN"/>
        </w:rPr>
        <w:t>34</w:t>
      </w:r>
      <w:r w:rsidR="00571C14" w:rsidRPr="5B202A14">
        <w:rPr>
          <w:rFonts w:ascii="Arial" w:hAnsi="Arial" w:cs="Arial"/>
          <w:i/>
          <w:iCs/>
          <w:sz w:val="20"/>
          <w:szCs w:val="20"/>
          <w:lang w:val="mn-MN"/>
        </w:rPr>
        <w:t xml:space="preserve"> д</w:t>
      </w:r>
      <w:r w:rsidR="17ED53A5" w:rsidRPr="5B202A14">
        <w:rPr>
          <w:rFonts w:ascii="Arial" w:hAnsi="Arial" w:cs="Arial"/>
          <w:i/>
          <w:iCs/>
          <w:sz w:val="20"/>
          <w:szCs w:val="20"/>
          <w:lang w:val="mn-MN"/>
        </w:rPr>
        <w:t xml:space="preserve">үгээр </w:t>
      </w:r>
      <w:r w:rsidR="003A580B" w:rsidRPr="5B202A14">
        <w:rPr>
          <w:rFonts w:ascii="Arial" w:hAnsi="Arial" w:cs="Arial"/>
          <w:i/>
          <w:iCs/>
          <w:sz w:val="20"/>
          <w:szCs w:val="20"/>
          <w:lang w:val="mn-MN"/>
        </w:rPr>
        <w:t>мөрийн дүн</w:t>
      </w:r>
      <w:r w:rsidR="00571C14" w:rsidRPr="5B202A14">
        <w:rPr>
          <w:rFonts w:ascii="Arial" w:hAnsi="Arial" w:cs="Arial"/>
          <w:i/>
          <w:iCs/>
          <w:sz w:val="20"/>
          <w:szCs w:val="20"/>
          <w:lang w:val="mn-MN"/>
        </w:rPr>
        <w:t xml:space="preserve">  нь </w:t>
      </w:r>
      <w:r w:rsidR="5E4B94E9" w:rsidRPr="5B202A14">
        <w:rPr>
          <w:rFonts w:ascii="Arial" w:hAnsi="Arial" w:cs="Arial"/>
          <w:i/>
          <w:iCs/>
          <w:sz w:val="20"/>
          <w:szCs w:val="20"/>
          <w:lang w:val="mn-MN"/>
        </w:rPr>
        <w:t>35</w:t>
      </w:r>
      <w:r w:rsidR="002736C2" w:rsidRPr="5B202A14">
        <w:rPr>
          <w:rFonts w:ascii="Arial" w:hAnsi="Arial" w:cs="Arial"/>
          <w:i/>
          <w:iCs/>
          <w:sz w:val="20"/>
          <w:szCs w:val="20"/>
          <w:lang w:val="mn-MN"/>
        </w:rPr>
        <w:t>-</w:t>
      </w:r>
      <w:r w:rsidR="000332AB" w:rsidRPr="5B202A14">
        <w:rPr>
          <w:rFonts w:ascii="Arial" w:hAnsi="Arial" w:cs="Arial"/>
          <w:i/>
          <w:iCs/>
          <w:sz w:val="20"/>
          <w:szCs w:val="20"/>
          <w:lang w:val="mn-MN"/>
        </w:rPr>
        <w:t>аа</w:t>
      </w:r>
      <w:r w:rsidR="00571C14" w:rsidRPr="5B202A14">
        <w:rPr>
          <w:rFonts w:ascii="Arial" w:hAnsi="Arial" w:cs="Arial"/>
          <w:i/>
          <w:iCs/>
          <w:sz w:val="20"/>
          <w:szCs w:val="20"/>
          <w:lang w:val="mn-MN"/>
        </w:rPr>
        <w:t xml:space="preserve">с </w:t>
      </w:r>
      <w:r w:rsidR="04316D7F" w:rsidRPr="5B202A14">
        <w:rPr>
          <w:rFonts w:ascii="Arial" w:hAnsi="Arial" w:cs="Arial"/>
          <w:i/>
          <w:iCs/>
          <w:sz w:val="20"/>
          <w:szCs w:val="20"/>
          <w:lang w:val="mn-MN"/>
        </w:rPr>
        <w:t>38</w:t>
      </w:r>
      <w:r w:rsidR="00571C14" w:rsidRPr="5B202A14">
        <w:rPr>
          <w:rFonts w:ascii="Arial" w:hAnsi="Arial" w:cs="Arial"/>
          <w:i/>
          <w:iCs/>
          <w:sz w:val="20"/>
          <w:szCs w:val="20"/>
          <w:lang w:val="mn-MN"/>
        </w:rPr>
        <w:t xml:space="preserve"> д</w:t>
      </w:r>
      <w:r w:rsidR="000332AB" w:rsidRPr="5B202A14">
        <w:rPr>
          <w:rFonts w:ascii="Arial" w:hAnsi="Arial" w:cs="Arial"/>
          <w:i/>
          <w:iCs/>
          <w:sz w:val="20"/>
          <w:szCs w:val="20"/>
          <w:lang w:val="mn-MN"/>
        </w:rPr>
        <w:t>угаа</w:t>
      </w:r>
      <w:r w:rsidR="00571C14" w:rsidRPr="5B202A14">
        <w:rPr>
          <w:rFonts w:ascii="Arial" w:hAnsi="Arial" w:cs="Arial"/>
          <w:i/>
          <w:iCs/>
          <w:sz w:val="20"/>
          <w:szCs w:val="20"/>
          <w:lang w:val="mn-MN"/>
        </w:rPr>
        <w:t>р мөрүүдийн ни</w:t>
      </w:r>
      <w:r w:rsidRPr="5B202A14">
        <w:rPr>
          <w:rFonts w:ascii="Arial" w:hAnsi="Arial" w:cs="Arial"/>
          <w:i/>
          <w:iCs/>
          <w:sz w:val="20"/>
          <w:szCs w:val="20"/>
          <w:lang w:val="mn-MN"/>
        </w:rPr>
        <w:t>й</w:t>
      </w:r>
      <w:r w:rsidR="00571C14" w:rsidRPr="5B202A14">
        <w:rPr>
          <w:rFonts w:ascii="Arial" w:hAnsi="Arial" w:cs="Arial"/>
          <w:i/>
          <w:iCs/>
          <w:sz w:val="20"/>
          <w:szCs w:val="20"/>
          <w:lang w:val="mn-MN"/>
        </w:rPr>
        <w:t>лбэртэй тэнцүү байна.</w:t>
      </w:r>
      <w:bookmarkEnd w:id="10"/>
    </w:p>
    <w:p w14:paraId="2389551C" w14:textId="77777777" w:rsidR="00571C14" w:rsidRPr="009C6B9A" w:rsidRDefault="00571C14" w:rsidP="00AF2100">
      <w:pPr>
        <w:pStyle w:val="ListParagraph"/>
        <w:spacing w:before="120" w:after="120"/>
        <w:ind w:left="0"/>
        <w:jc w:val="both"/>
        <w:rPr>
          <w:rFonts w:ascii="Arial" w:hAnsi="Arial" w:cs="Arial"/>
          <w:bCs/>
          <w:sz w:val="20"/>
          <w:szCs w:val="20"/>
          <w:lang w:val="mn-MN"/>
        </w:rPr>
      </w:pPr>
    </w:p>
    <w:p w14:paraId="2AA5E8AE" w14:textId="1B5AB4A5" w:rsidR="004B6863" w:rsidRPr="005E0372" w:rsidRDefault="00E821FD" w:rsidP="5B202A14">
      <w:pPr>
        <w:pStyle w:val="ListParagraph"/>
        <w:spacing w:before="120" w:after="120"/>
        <w:ind w:left="0"/>
        <w:jc w:val="both"/>
        <w:rPr>
          <w:rFonts w:ascii="Arial" w:hAnsi="Arial" w:cs="Arial"/>
          <w:i/>
          <w:iCs/>
          <w:sz w:val="20"/>
          <w:szCs w:val="20"/>
          <w:lang w:val="mn-MN"/>
        </w:rPr>
      </w:pPr>
      <w:r w:rsidRPr="5B202A14">
        <w:rPr>
          <w:rFonts w:ascii="Arial" w:hAnsi="Arial" w:cs="Arial"/>
          <w:b/>
          <w:bCs/>
          <w:sz w:val="20"/>
          <w:szCs w:val="20"/>
          <w:lang w:val="mn-MN"/>
        </w:rPr>
        <w:t>МӨРИЙН ДУГААР</w:t>
      </w:r>
      <w:r w:rsidR="00981FB7" w:rsidRPr="5B202A14">
        <w:rPr>
          <w:rFonts w:ascii="Arial" w:hAnsi="Arial" w:cs="Arial"/>
          <w:b/>
          <w:bCs/>
          <w:sz w:val="20"/>
          <w:szCs w:val="20"/>
          <w:lang w:val="mn-MN"/>
        </w:rPr>
        <w:t>:</w:t>
      </w:r>
      <w:r w:rsidR="366789D8" w:rsidRPr="5B202A14">
        <w:rPr>
          <w:rFonts w:ascii="Arial" w:hAnsi="Arial" w:cs="Arial"/>
          <w:b/>
          <w:bCs/>
          <w:sz w:val="20"/>
          <w:szCs w:val="20"/>
          <w:lang w:val="mn-MN"/>
        </w:rPr>
        <w:t>39</w:t>
      </w:r>
      <w:r w:rsidR="000332AB" w:rsidRPr="5B202A14">
        <w:rPr>
          <w:rFonts w:ascii="Arial" w:hAnsi="Arial" w:cs="Arial"/>
          <w:b/>
          <w:bCs/>
          <w:sz w:val="20"/>
          <w:szCs w:val="20"/>
          <w:lang w:val="mn-MN"/>
        </w:rPr>
        <w:t xml:space="preserve"> </w:t>
      </w:r>
      <w:r w:rsidR="6D5398E4" w:rsidRPr="5B202A14">
        <w:rPr>
          <w:rFonts w:ascii="Arial" w:hAnsi="Arial" w:cs="Arial"/>
          <w:b/>
          <w:bCs/>
          <w:sz w:val="20"/>
          <w:szCs w:val="20"/>
          <w:lang w:val="mn-MN"/>
        </w:rPr>
        <w:t>Т</w:t>
      </w:r>
      <w:r w:rsidR="004B6863" w:rsidRPr="5B202A14">
        <w:rPr>
          <w:rFonts w:ascii="Arial" w:hAnsi="Arial" w:cs="Arial"/>
          <w:b/>
          <w:bCs/>
          <w:sz w:val="20"/>
          <w:szCs w:val="20"/>
          <w:lang w:val="mn-MN"/>
        </w:rPr>
        <w:t>өсөвт төвлөрүүлсэн орлог</w:t>
      </w:r>
      <w:r w:rsidR="00587324" w:rsidRPr="5B202A14">
        <w:rPr>
          <w:rFonts w:ascii="Arial" w:hAnsi="Arial" w:cs="Arial"/>
          <w:b/>
          <w:bCs/>
          <w:sz w:val="20"/>
          <w:szCs w:val="20"/>
          <w:lang w:val="mn-MN"/>
        </w:rPr>
        <w:t xml:space="preserve">о мөрөнд </w:t>
      </w:r>
      <w:r w:rsidR="00587324" w:rsidRPr="5B202A14">
        <w:rPr>
          <w:rFonts w:ascii="Arial" w:hAnsi="Arial" w:cs="Arial"/>
          <w:sz w:val="20"/>
          <w:szCs w:val="20"/>
          <w:lang w:val="mn-MN"/>
        </w:rPr>
        <w:t>т</w:t>
      </w:r>
      <w:r w:rsidR="009C43AC" w:rsidRPr="5B202A14">
        <w:rPr>
          <w:rFonts w:ascii="Arial" w:hAnsi="Arial" w:cs="Arial"/>
          <w:sz w:val="20"/>
          <w:szCs w:val="20"/>
          <w:lang w:val="mn-MN"/>
        </w:rPr>
        <w:t xml:space="preserve">айлант хугацаанд </w:t>
      </w:r>
      <w:r w:rsidR="000332AB" w:rsidRPr="5B202A14">
        <w:rPr>
          <w:rFonts w:ascii="Arial" w:hAnsi="Arial" w:cs="Arial"/>
          <w:sz w:val="20"/>
          <w:szCs w:val="20"/>
          <w:lang w:val="mn-MN"/>
        </w:rPr>
        <w:t xml:space="preserve">олон суваг дамжуулах үйлчилгээ </w:t>
      </w:r>
      <w:r w:rsidR="009C43AC" w:rsidRPr="5B202A14">
        <w:rPr>
          <w:rFonts w:ascii="Arial" w:hAnsi="Arial" w:cs="Arial"/>
          <w:sz w:val="20"/>
          <w:szCs w:val="20"/>
          <w:lang w:val="mn-MN"/>
        </w:rPr>
        <w:t xml:space="preserve">үзүүлэхтэй холбоотой </w:t>
      </w:r>
      <w:r w:rsidR="00E137B3" w:rsidRPr="5B202A14">
        <w:rPr>
          <w:rFonts w:ascii="Arial" w:hAnsi="Arial" w:cs="Arial"/>
          <w:sz w:val="20"/>
          <w:szCs w:val="20"/>
          <w:lang w:val="mn-MN"/>
        </w:rPr>
        <w:t xml:space="preserve">нийт </w:t>
      </w:r>
      <w:r w:rsidR="006943CC" w:rsidRPr="5B202A14">
        <w:rPr>
          <w:rFonts w:ascii="Arial" w:hAnsi="Arial" w:cs="Arial"/>
          <w:sz w:val="20"/>
          <w:szCs w:val="20"/>
          <w:lang w:val="mn-MN"/>
        </w:rPr>
        <w:t xml:space="preserve">төсөвт төвлөрүүлсэн орлогын хэмжээг буюу </w:t>
      </w:r>
      <w:r w:rsidR="009C43AC" w:rsidRPr="5B202A14">
        <w:rPr>
          <w:rFonts w:ascii="Arial" w:hAnsi="Arial" w:cs="Arial"/>
          <w:sz w:val="20"/>
          <w:szCs w:val="20"/>
          <w:lang w:val="mn-MN"/>
        </w:rPr>
        <w:t>ажиллах хүчний нийгмийн даатгалын шимтгэл</w:t>
      </w:r>
      <w:r w:rsidR="00B86134" w:rsidRPr="5B202A14">
        <w:rPr>
          <w:rFonts w:ascii="Arial" w:hAnsi="Arial" w:cs="Arial"/>
          <w:sz w:val="20"/>
          <w:szCs w:val="20"/>
          <w:lang w:val="mn-MN"/>
        </w:rPr>
        <w:t xml:space="preserve"> (НДШ)</w:t>
      </w:r>
      <w:r w:rsidR="009C43AC" w:rsidRPr="5B202A14">
        <w:rPr>
          <w:rFonts w:ascii="Arial" w:hAnsi="Arial" w:cs="Arial"/>
          <w:sz w:val="20"/>
          <w:szCs w:val="20"/>
          <w:lang w:val="mn-MN"/>
        </w:rPr>
        <w:t>, ААНОАТ, НӨАТ, Х</w:t>
      </w:r>
      <w:r w:rsidR="00E20CA8" w:rsidRPr="5B202A14">
        <w:rPr>
          <w:rFonts w:ascii="Arial" w:hAnsi="Arial" w:cs="Arial"/>
          <w:sz w:val="20"/>
          <w:szCs w:val="20"/>
          <w:lang w:val="mn-MN"/>
        </w:rPr>
        <w:t>Х</w:t>
      </w:r>
      <w:r w:rsidR="009C43AC" w:rsidRPr="5B202A14">
        <w:rPr>
          <w:rFonts w:ascii="Arial" w:hAnsi="Arial" w:cs="Arial"/>
          <w:sz w:val="20"/>
          <w:szCs w:val="20"/>
          <w:lang w:val="mn-MN"/>
        </w:rPr>
        <w:t>ОАТ</w:t>
      </w:r>
      <w:r w:rsidR="00AF110F" w:rsidRPr="5B202A14">
        <w:rPr>
          <w:rFonts w:ascii="Arial" w:hAnsi="Arial" w:cs="Arial"/>
          <w:sz w:val="20"/>
          <w:szCs w:val="20"/>
          <w:lang w:val="mn-MN"/>
        </w:rPr>
        <w:t>,</w:t>
      </w:r>
      <w:r w:rsidR="009C43AC" w:rsidRPr="5B202A14">
        <w:rPr>
          <w:rFonts w:ascii="Arial" w:hAnsi="Arial" w:cs="Arial"/>
          <w:sz w:val="20"/>
          <w:szCs w:val="20"/>
          <w:lang w:val="mn-MN"/>
        </w:rPr>
        <w:t xml:space="preserve"> импортоор орж ирсэн бараа материал, тоног төхөөрөмжийн гаалийн татварын дүн</w:t>
      </w:r>
      <w:r w:rsidR="000332AB" w:rsidRPr="5B202A14">
        <w:rPr>
          <w:rFonts w:ascii="Arial" w:hAnsi="Arial" w:cs="Arial"/>
          <w:sz w:val="20"/>
          <w:szCs w:val="20"/>
          <w:lang w:val="mn-MN"/>
        </w:rPr>
        <w:t xml:space="preserve"> </w:t>
      </w:r>
      <w:r w:rsidR="008132D6" w:rsidRPr="5B202A14">
        <w:rPr>
          <w:rFonts w:ascii="Arial" w:hAnsi="Arial" w:cs="Arial"/>
          <w:sz w:val="20"/>
          <w:szCs w:val="20"/>
          <w:lang w:val="mn-MN"/>
        </w:rPr>
        <w:t xml:space="preserve">болон бусад төрлийн татвар, хураамжийн </w:t>
      </w:r>
      <w:r w:rsidR="00847A7D" w:rsidRPr="5B202A14">
        <w:rPr>
          <w:rFonts w:ascii="Arial" w:hAnsi="Arial" w:cs="Arial"/>
          <w:sz w:val="20"/>
          <w:szCs w:val="20"/>
          <w:lang w:val="mn-MN"/>
        </w:rPr>
        <w:t>нийлбэр дүнг</w:t>
      </w:r>
      <w:r w:rsidR="009C43AC" w:rsidRPr="5B202A14">
        <w:rPr>
          <w:rFonts w:ascii="Arial" w:hAnsi="Arial" w:cs="Arial"/>
          <w:sz w:val="20"/>
          <w:szCs w:val="20"/>
          <w:lang w:val="mn-MN"/>
        </w:rPr>
        <w:t xml:space="preserve"> бичнэ</w:t>
      </w:r>
      <w:r w:rsidR="009C43AC" w:rsidRPr="5B202A14">
        <w:rPr>
          <w:rFonts w:ascii="Arial" w:hAnsi="Arial" w:cs="Arial"/>
          <w:b/>
          <w:bCs/>
          <w:sz w:val="20"/>
          <w:szCs w:val="20"/>
          <w:lang w:val="mn-MN"/>
        </w:rPr>
        <w:t>.</w:t>
      </w:r>
      <w:r w:rsidR="004B6863" w:rsidRPr="5B202A14">
        <w:rPr>
          <w:rFonts w:ascii="Arial" w:hAnsi="Arial" w:cs="Arial"/>
          <w:b/>
          <w:bCs/>
          <w:sz w:val="20"/>
          <w:szCs w:val="20"/>
          <w:lang w:val="mn-MN"/>
        </w:rPr>
        <w:t xml:space="preserve"> </w:t>
      </w:r>
      <w:r w:rsidR="00847A7D" w:rsidRPr="5B202A14">
        <w:rPr>
          <w:rFonts w:ascii="Arial" w:hAnsi="Arial" w:cs="Arial"/>
          <w:i/>
          <w:iCs/>
          <w:sz w:val="20"/>
          <w:szCs w:val="20"/>
          <w:lang w:val="mn-MN"/>
        </w:rPr>
        <w:t>Нийт төсөвт төвлөрүүлсэн орлого буюу</w:t>
      </w:r>
      <w:r w:rsidR="007E7272" w:rsidRPr="5B202A14">
        <w:rPr>
          <w:rFonts w:ascii="Arial" w:hAnsi="Arial" w:cs="Arial"/>
          <w:i/>
          <w:iCs/>
          <w:sz w:val="20"/>
          <w:szCs w:val="20"/>
          <w:lang w:val="mn-MN"/>
        </w:rPr>
        <w:t xml:space="preserve"> </w:t>
      </w:r>
      <w:r w:rsidR="5EF1CBCD" w:rsidRPr="5B202A14">
        <w:rPr>
          <w:rFonts w:ascii="Arial" w:hAnsi="Arial" w:cs="Arial"/>
          <w:i/>
          <w:iCs/>
          <w:sz w:val="20"/>
          <w:szCs w:val="20"/>
          <w:lang w:val="mn-MN"/>
        </w:rPr>
        <w:t>39</w:t>
      </w:r>
      <w:r w:rsidR="007E7272" w:rsidRPr="5B202A14">
        <w:rPr>
          <w:rFonts w:ascii="Arial" w:hAnsi="Arial" w:cs="Arial"/>
          <w:i/>
          <w:iCs/>
          <w:sz w:val="20"/>
          <w:szCs w:val="20"/>
          <w:lang w:val="mn-MN"/>
        </w:rPr>
        <w:t xml:space="preserve"> д</w:t>
      </w:r>
      <w:r w:rsidR="67194D3F" w:rsidRPr="5B202A14">
        <w:rPr>
          <w:rFonts w:ascii="Arial" w:hAnsi="Arial" w:cs="Arial"/>
          <w:i/>
          <w:iCs/>
          <w:sz w:val="20"/>
          <w:szCs w:val="20"/>
          <w:lang w:val="mn-MN"/>
        </w:rPr>
        <w:t>үгээ</w:t>
      </w:r>
      <w:r w:rsidR="007E7272" w:rsidRPr="5B202A14">
        <w:rPr>
          <w:rFonts w:ascii="Arial" w:hAnsi="Arial" w:cs="Arial"/>
          <w:i/>
          <w:iCs/>
          <w:sz w:val="20"/>
          <w:szCs w:val="20"/>
          <w:lang w:val="mn-MN"/>
        </w:rPr>
        <w:t xml:space="preserve">р </w:t>
      </w:r>
      <w:r w:rsidR="00847A7D" w:rsidRPr="5B202A14">
        <w:rPr>
          <w:rFonts w:ascii="Arial" w:hAnsi="Arial" w:cs="Arial"/>
          <w:i/>
          <w:iCs/>
          <w:sz w:val="20"/>
          <w:szCs w:val="20"/>
          <w:lang w:val="mn-MN"/>
        </w:rPr>
        <w:t>мөр</w:t>
      </w:r>
      <w:r w:rsidR="005F127E" w:rsidRPr="5B202A14">
        <w:rPr>
          <w:rFonts w:ascii="Arial" w:hAnsi="Arial" w:cs="Arial"/>
          <w:i/>
          <w:iCs/>
          <w:sz w:val="20"/>
          <w:szCs w:val="20"/>
          <w:lang w:val="mn-MN"/>
        </w:rPr>
        <w:t xml:space="preserve"> нь</w:t>
      </w:r>
      <w:r w:rsidR="007E7272" w:rsidRPr="5B202A14">
        <w:rPr>
          <w:rFonts w:ascii="Arial" w:hAnsi="Arial" w:cs="Arial"/>
          <w:i/>
          <w:iCs/>
          <w:sz w:val="20"/>
          <w:szCs w:val="20"/>
          <w:lang w:val="mn-MN"/>
        </w:rPr>
        <w:t xml:space="preserve"> </w:t>
      </w:r>
      <w:r w:rsidR="000332AB" w:rsidRPr="5B202A14">
        <w:rPr>
          <w:rFonts w:ascii="Arial" w:hAnsi="Arial" w:cs="Arial"/>
          <w:i/>
          <w:iCs/>
          <w:sz w:val="20"/>
          <w:szCs w:val="20"/>
          <w:lang w:val="mn-MN"/>
        </w:rPr>
        <w:t>4</w:t>
      </w:r>
      <w:r w:rsidR="50C6D300" w:rsidRPr="5B202A14">
        <w:rPr>
          <w:rFonts w:ascii="Arial" w:hAnsi="Arial" w:cs="Arial"/>
          <w:i/>
          <w:iCs/>
          <w:sz w:val="20"/>
          <w:szCs w:val="20"/>
          <w:lang w:val="mn-MN"/>
        </w:rPr>
        <w:t>0</w:t>
      </w:r>
      <w:r w:rsidR="005E0372" w:rsidRPr="5B202A14">
        <w:rPr>
          <w:rFonts w:ascii="Arial" w:hAnsi="Arial" w:cs="Arial"/>
          <w:i/>
          <w:iCs/>
          <w:sz w:val="20"/>
          <w:szCs w:val="20"/>
          <w:lang w:val="mn-MN"/>
        </w:rPr>
        <w:t>-</w:t>
      </w:r>
      <w:r w:rsidR="007E7272" w:rsidRPr="5B202A14">
        <w:rPr>
          <w:rFonts w:ascii="Arial" w:hAnsi="Arial" w:cs="Arial"/>
          <w:i/>
          <w:iCs/>
          <w:sz w:val="20"/>
          <w:szCs w:val="20"/>
          <w:lang w:val="mn-MN"/>
        </w:rPr>
        <w:t xml:space="preserve">аас </w:t>
      </w:r>
      <w:r w:rsidR="49496F15" w:rsidRPr="5B202A14">
        <w:rPr>
          <w:rFonts w:ascii="Arial" w:hAnsi="Arial" w:cs="Arial"/>
          <w:i/>
          <w:iCs/>
          <w:sz w:val="20"/>
          <w:szCs w:val="20"/>
          <w:lang w:val="mn-MN"/>
        </w:rPr>
        <w:t>45</w:t>
      </w:r>
      <w:r w:rsidR="007E7272" w:rsidRPr="5B202A14">
        <w:rPr>
          <w:rFonts w:ascii="Arial" w:hAnsi="Arial" w:cs="Arial"/>
          <w:i/>
          <w:iCs/>
          <w:sz w:val="20"/>
          <w:szCs w:val="20"/>
          <w:lang w:val="mn-MN"/>
        </w:rPr>
        <w:t xml:space="preserve"> д</w:t>
      </w:r>
      <w:r w:rsidR="000332AB" w:rsidRPr="5B202A14">
        <w:rPr>
          <w:rFonts w:ascii="Arial" w:hAnsi="Arial" w:cs="Arial"/>
          <w:i/>
          <w:iCs/>
          <w:sz w:val="20"/>
          <w:szCs w:val="20"/>
          <w:lang w:val="mn-MN"/>
        </w:rPr>
        <w:t>угаа</w:t>
      </w:r>
      <w:r w:rsidR="007E7272" w:rsidRPr="5B202A14">
        <w:rPr>
          <w:rFonts w:ascii="Arial" w:hAnsi="Arial" w:cs="Arial"/>
          <w:i/>
          <w:iCs/>
          <w:sz w:val="20"/>
          <w:szCs w:val="20"/>
          <w:lang w:val="mn-MN"/>
        </w:rPr>
        <w:t>р мөрүүдийн нийлбэртэй тэнцүү байна.</w:t>
      </w:r>
    </w:p>
    <w:p w14:paraId="6ECA3A98" w14:textId="77777777" w:rsidR="00E04DD1" w:rsidRDefault="00E04DD1" w:rsidP="5B202A14">
      <w:pPr>
        <w:pStyle w:val="ListParagraph"/>
        <w:spacing w:before="120" w:after="120"/>
        <w:ind w:left="0"/>
        <w:jc w:val="both"/>
        <w:rPr>
          <w:rFonts w:ascii="Arial" w:hAnsi="Arial" w:cs="Arial"/>
          <w:sz w:val="20"/>
          <w:szCs w:val="20"/>
          <w:lang w:val="mn-MN"/>
        </w:rPr>
      </w:pPr>
    </w:p>
    <w:p w14:paraId="50AB6474" w14:textId="675624AF" w:rsidR="5B202A14" w:rsidRPr="00E04DD1" w:rsidRDefault="00E04DD1" w:rsidP="5B202A14">
      <w:pPr>
        <w:pStyle w:val="ListParagraph"/>
        <w:spacing w:before="120" w:after="120"/>
        <w:ind w:left="0"/>
        <w:jc w:val="both"/>
        <w:rPr>
          <w:rFonts w:ascii="Arial" w:hAnsi="Arial" w:cs="Arial"/>
          <w:sz w:val="20"/>
          <w:szCs w:val="20"/>
          <w:lang w:val="mn-MN"/>
        </w:rPr>
      </w:pPr>
      <w:r w:rsidRPr="00E04DD1">
        <w:rPr>
          <w:rFonts w:ascii="Arial" w:hAnsi="Arial" w:cs="Arial"/>
          <w:sz w:val="20"/>
          <w:szCs w:val="20"/>
          <w:lang w:val="mn-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p>
    <w:p w14:paraId="38327B57" w14:textId="77777777" w:rsidR="00E04DD1" w:rsidRDefault="00E04DD1" w:rsidP="5B202A14">
      <w:pPr>
        <w:pStyle w:val="ListParagraph"/>
        <w:spacing w:before="120" w:after="120"/>
        <w:ind w:left="0"/>
        <w:jc w:val="both"/>
        <w:rPr>
          <w:rFonts w:ascii="Arial" w:hAnsi="Arial" w:cs="Arial"/>
          <w:b/>
          <w:bCs/>
          <w:sz w:val="20"/>
          <w:szCs w:val="20"/>
          <w:lang w:val="mn-MN"/>
        </w:rPr>
      </w:pPr>
    </w:p>
    <w:p w14:paraId="1B78B55F" w14:textId="2B0DFC6E" w:rsidR="3606F47C" w:rsidRDefault="3606F47C" w:rsidP="5B202A14">
      <w:pPr>
        <w:pStyle w:val="ListParagraph"/>
        <w:spacing w:before="120" w:after="120"/>
        <w:ind w:left="0"/>
        <w:jc w:val="both"/>
        <w:rPr>
          <w:rFonts w:ascii="Arial" w:hAnsi="Arial" w:cs="Arial"/>
          <w:i/>
          <w:iCs/>
          <w:sz w:val="20"/>
          <w:szCs w:val="20"/>
          <w:lang w:val="mn-MN"/>
        </w:rPr>
      </w:pPr>
      <w:r w:rsidRPr="5B202A14">
        <w:rPr>
          <w:rFonts w:ascii="Arial" w:hAnsi="Arial" w:cs="Arial"/>
          <w:b/>
          <w:bCs/>
          <w:sz w:val="20"/>
          <w:szCs w:val="20"/>
          <w:lang w:val="mn-MN"/>
        </w:rPr>
        <w:t>МӨРИЙН ДУГААР:</w:t>
      </w:r>
      <w:r w:rsidR="146CAA3A" w:rsidRPr="5B202A14">
        <w:rPr>
          <w:rFonts w:ascii="Arial" w:hAnsi="Arial" w:cs="Arial"/>
          <w:b/>
          <w:bCs/>
          <w:sz w:val="20"/>
          <w:szCs w:val="20"/>
          <w:lang w:val="mn-MN"/>
        </w:rPr>
        <w:t>46</w:t>
      </w:r>
      <w:r w:rsidRPr="5B202A14">
        <w:rPr>
          <w:rFonts w:ascii="Arial" w:hAnsi="Arial" w:cs="Arial"/>
          <w:b/>
          <w:bCs/>
          <w:sz w:val="20"/>
          <w:szCs w:val="20"/>
          <w:lang w:val="mn-MN"/>
        </w:rPr>
        <w:t xml:space="preserve"> Нийт зардал мөрөнд </w:t>
      </w:r>
      <w:r w:rsidRPr="5B202A14">
        <w:rPr>
          <w:rFonts w:ascii="Arial" w:hAnsi="Arial" w:cs="Arial"/>
          <w:sz w:val="20"/>
          <w:szCs w:val="20"/>
          <w:lang w:val="mn-MN"/>
        </w:rPr>
        <w:t xml:space="preserve">тайлант хугацаан дахь олон суваг дамжуулах үйлчилгээтэй холбоотой нийт зардлын дүнг бичнэ. </w:t>
      </w:r>
      <w:r w:rsidRPr="5B202A14">
        <w:rPr>
          <w:rFonts w:ascii="Arial" w:hAnsi="Arial" w:cs="Arial"/>
          <w:i/>
          <w:iCs/>
          <w:sz w:val="20"/>
          <w:szCs w:val="20"/>
          <w:lang w:val="mn-MN"/>
        </w:rPr>
        <w:t xml:space="preserve">Нийт зардал буюу </w:t>
      </w:r>
      <w:r w:rsidR="3A85B6B6" w:rsidRPr="5B202A14">
        <w:rPr>
          <w:rFonts w:ascii="Arial" w:hAnsi="Arial" w:cs="Arial"/>
          <w:i/>
          <w:iCs/>
          <w:sz w:val="20"/>
          <w:szCs w:val="20"/>
          <w:lang w:val="mn-MN"/>
        </w:rPr>
        <w:t>46</w:t>
      </w:r>
      <w:r w:rsidRPr="5B202A14">
        <w:rPr>
          <w:rFonts w:ascii="Arial" w:hAnsi="Arial" w:cs="Arial"/>
          <w:i/>
          <w:iCs/>
          <w:sz w:val="20"/>
          <w:szCs w:val="20"/>
          <w:lang w:val="mn-MN"/>
        </w:rPr>
        <w:t xml:space="preserve"> д</w:t>
      </w:r>
      <w:r w:rsidR="1F860E2E" w:rsidRPr="5B202A14">
        <w:rPr>
          <w:rFonts w:ascii="Arial" w:hAnsi="Arial" w:cs="Arial"/>
          <w:i/>
          <w:iCs/>
          <w:sz w:val="20"/>
          <w:szCs w:val="20"/>
          <w:lang w:val="mn-MN"/>
        </w:rPr>
        <w:t>угаа</w:t>
      </w:r>
      <w:r w:rsidRPr="5B202A14">
        <w:rPr>
          <w:rFonts w:ascii="Arial" w:hAnsi="Arial" w:cs="Arial"/>
          <w:i/>
          <w:iCs/>
          <w:sz w:val="20"/>
          <w:szCs w:val="20"/>
          <w:lang w:val="mn-MN"/>
        </w:rPr>
        <w:t xml:space="preserve">р мөрийн дүн нь </w:t>
      </w:r>
      <w:r w:rsidR="0056B3AF" w:rsidRPr="5B202A14">
        <w:rPr>
          <w:rFonts w:ascii="Arial" w:hAnsi="Arial" w:cs="Arial"/>
          <w:i/>
          <w:iCs/>
          <w:sz w:val="20"/>
          <w:szCs w:val="20"/>
          <w:lang w:val="mn-MN"/>
        </w:rPr>
        <w:t>47</w:t>
      </w:r>
      <w:r w:rsidRPr="5B202A14">
        <w:rPr>
          <w:rFonts w:ascii="Arial" w:hAnsi="Arial" w:cs="Arial"/>
          <w:i/>
          <w:iCs/>
          <w:sz w:val="20"/>
          <w:szCs w:val="20"/>
          <w:lang w:val="mn-MN"/>
        </w:rPr>
        <w:t xml:space="preserve">-аас </w:t>
      </w:r>
      <w:r w:rsidR="07C6DAA7" w:rsidRPr="5B202A14">
        <w:rPr>
          <w:rFonts w:ascii="Arial" w:hAnsi="Arial" w:cs="Arial"/>
          <w:i/>
          <w:iCs/>
          <w:sz w:val="20"/>
          <w:szCs w:val="20"/>
          <w:lang w:val="mn-MN"/>
        </w:rPr>
        <w:t>5</w:t>
      </w:r>
      <w:r w:rsidR="00F211D3">
        <w:rPr>
          <w:rFonts w:ascii="Arial" w:hAnsi="Arial" w:cs="Arial"/>
          <w:i/>
          <w:iCs/>
          <w:sz w:val="20"/>
          <w:szCs w:val="20"/>
          <w:lang w:val="mn-MN"/>
        </w:rPr>
        <w:t>4</w:t>
      </w:r>
      <w:r w:rsidR="07C6DAA7" w:rsidRPr="5B202A14">
        <w:rPr>
          <w:rFonts w:ascii="Arial" w:hAnsi="Arial" w:cs="Arial"/>
          <w:i/>
          <w:iCs/>
          <w:sz w:val="20"/>
          <w:szCs w:val="20"/>
          <w:lang w:val="mn-MN"/>
        </w:rPr>
        <w:t xml:space="preserve"> </w:t>
      </w:r>
      <w:r w:rsidRPr="5B202A14">
        <w:rPr>
          <w:rFonts w:ascii="Arial" w:hAnsi="Arial" w:cs="Arial"/>
          <w:i/>
          <w:iCs/>
          <w:sz w:val="20"/>
          <w:szCs w:val="20"/>
          <w:lang w:val="mn-MN"/>
        </w:rPr>
        <w:t>д</w:t>
      </w:r>
      <w:r w:rsidR="00F211D3">
        <w:rPr>
          <w:rFonts w:ascii="Arial" w:hAnsi="Arial" w:cs="Arial"/>
          <w:i/>
          <w:iCs/>
          <w:sz w:val="20"/>
          <w:szCs w:val="20"/>
          <w:lang w:val="mn-MN"/>
        </w:rPr>
        <w:t>үгээ</w:t>
      </w:r>
      <w:r w:rsidRPr="5B202A14">
        <w:rPr>
          <w:rFonts w:ascii="Arial" w:hAnsi="Arial" w:cs="Arial"/>
          <w:i/>
          <w:iCs/>
          <w:sz w:val="20"/>
          <w:szCs w:val="20"/>
          <w:lang w:val="mn-MN"/>
        </w:rPr>
        <w:t>р мөрүүдийн нийлбэртэй тэнцүү байна.</w:t>
      </w:r>
    </w:p>
    <w:p w14:paraId="1BEBB16A" w14:textId="3EF840F2" w:rsidR="5B202A14" w:rsidRDefault="5B202A14" w:rsidP="5B202A14">
      <w:pPr>
        <w:pStyle w:val="ListParagraph"/>
        <w:spacing w:after="0"/>
        <w:ind w:left="0"/>
        <w:jc w:val="both"/>
        <w:rPr>
          <w:rFonts w:ascii="Arial" w:hAnsi="Arial" w:cs="Arial"/>
          <w:sz w:val="20"/>
          <w:szCs w:val="20"/>
          <w:lang w:val="mn-MN"/>
        </w:rPr>
      </w:pPr>
    </w:p>
    <w:p w14:paraId="703C74C0" w14:textId="4B73FC76" w:rsidR="002E0C7E" w:rsidRPr="00E821FD" w:rsidRDefault="002E0C7E" w:rsidP="002E0C7E">
      <w:pPr>
        <w:spacing w:before="120" w:after="120"/>
        <w:jc w:val="both"/>
        <w:rPr>
          <w:rFonts w:ascii="Arial" w:hAnsi="Arial" w:cs="Arial"/>
          <w:b/>
          <w:bCs/>
          <w:color w:val="0070C0"/>
          <w:sz w:val="20"/>
          <w:szCs w:val="20"/>
          <w:lang w:val="mn-MN"/>
        </w:rPr>
      </w:pPr>
      <w:r>
        <w:rPr>
          <w:rFonts w:ascii="Arial" w:hAnsi="Arial" w:cs="Arial"/>
          <w:b/>
          <w:bCs/>
          <w:color w:val="0070C0"/>
          <w:sz w:val="20"/>
          <w:szCs w:val="20"/>
          <w:lang w:val="mn-MN"/>
        </w:rPr>
        <w:t xml:space="preserve">ХҮНИЙ НӨӨЦИЙН </w:t>
      </w:r>
      <w:r w:rsidRPr="002E0C7E">
        <w:rPr>
          <w:rFonts w:ascii="Arial" w:hAnsi="Arial" w:cs="Arial"/>
          <w:b/>
          <w:bCs/>
          <w:color w:val="0070C0"/>
          <w:sz w:val="20"/>
          <w:szCs w:val="20"/>
          <w:lang w:val="mn-MN"/>
        </w:rPr>
        <w:t>ҮЗҮҮЛЭЛТ</w:t>
      </w:r>
    </w:p>
    <w:p w14:paraId="27C29E37" w14:textId="77777777" w:rsidR="002E0C7E" w:rsidRDefault="002E0C7E" w:rsidP="001B1367">
      <w:pPr>
        <w:pStyle w:val="ListParagraph"/>
        <w:spacing w:after="0"/>
        <w:ind w:left="0"/>
        <w:jc w:val="both"/>
        <w:rPr>
          <w:rFonts w:ascii="Arial" w:hAnsi="Arial" w:cs="Arial"/>
          <w:b/>
          <w:sz w:val="20"/>
          <w:szCs w:val="20"/>
          <w:lang w:val="mn-MN"/>
        </w:rPr>
      </w:pPr>
    </w:p>
    <w:p w14:paraId="50A40120" w14:textId="0FAE8A6F" w:rsidR="00E1621A" w:rsidRDefault="003F16A0" w:rsidP="001B1367">
      <w:pPr>
        <w:pStyle w:val="ListParagraph"/>
        <w:spacing w:after="0"/>
        <w:ind w:left="0"/>
        <w:jc w:val="both"/>
        <w:rPr>
          <w:rFonts w:ascii="Arial" w:hAnsi="Arial" w:cs="Arial"/>
          <w:b/>
          <w:sz w:val="20"/>
          <w:szCs w:val="20"/>
          <w:lang w:val="mn-MN"/>
        </w:rPr>
      </w:pPr>
      <w:r w:rsidRPr="009C6B9A">
        <w:rPr>
          <w:rFonts w:ascii="Arial" w:hAnsi="Arial" w:cs="Arial"/>
          <w:b/>
          <w:sz w:val="20"/>
          <w:szCs w:val="20"/>
          <w:lang w:val="mn-MN"/>
        </w:rPr>
        <w:t>Хүний нөөцийн үзүүлэлт хэсэг</w:t>
      </w:r>
      <w:r w:rsidR="00AF2100">
        <w:rPr>
          <w:rFonts w:ascii="Arial" w:hAnsi="Arial" w:cs="Arial"/>
          <w:b/>
          <w:sz w:val="20"/>
          <w:szCs w:val="20"/>
          <w:lang w:val="mn-MN"/>
        </w:rPr>
        <w:t xml:space="preserve"> </w:t>
      </w:r>
      <w:r w:rsidR="00AF2100" w:rsidRPr="00AF2100">
        <w:rPr>
          <w:rFonts w:ascii="Arial" w:hAnsi="Arial" w:cs="Arial"/>
          <w:bCs/>
          <w:sz w:val="20"/>
          <w:szCs w:val="20"/>
          <w:lang w:val="mn-MN"/>
        </w:rPr>
        <w:t>нь н</w:t>
      </w:r>
      <w:r w:rsidR="00E902E6" w:rsidRPr="00AF2100">
        <w:rPr>
          <w:rFonts w:ascii="Arial" w:hAnsi="Arial" w:cs="Arial"/>
          <w:bCs/>
          <w:sz w:val="20"/>
          <w:szCs w:val="20"/>
          <w:lang w:val="mn-MN"/>
        </w:rPr>
        <w:t>ийт ажиллагчдын тоо</w:t>
      </w:r>
      <w:r w:rsidR="005901BD">
        <w:rPr>
          <w:rFonts w:ascii="Arial" w:hAnsi="Arial" w:cs="Arial"/>
          <w:bCs/>
          <w:sz w:val="20"/>
          <w:szCs w:val="20"/>
          <w:lang w:val="mn-MN"/>
        </w:rPr>
        <w:t>,</w:t>
      </w:r>
      <w:r w:rsidR="005D66D4">
        <w:rPr>
          <w:rFonts w:ascii="Arial" w:hAnsi="Arial" w:cs="Arial"/>
          <w:bCs/>
          <w:sz w:val="20"/>
          <w:szCs w:val="20"/>
          <w:lang w:val="mn-MN"/>
        </w:rPr>
        <w:t xml:space="preserve"> </w:t>
      </w:r>
      <w:r w:rsidR="007E5A80">
        <w:rPr>
          <w:rFonts w:ascii="Arial" w:hAnsi="Arial" w:cs="Arial"/>
          <w:bCs/>
          <w:sz w:val="20"/>
          <w:szCs w:val="20"/>
          <w:lang w:val="mn-MN"/>
        </w:rPr>
        <w:t>ажил</w:t>
      </w:r>
      <w:r w:rsidR="0063260E">
        <w:rPr>
          <w:rFonts w:ascii="Arial" w:hAnsi="Arial" w:cs="Arial"/>
          <w:bCs/>
          <w:sz w:val="20"/>
          <w:szCs w:val="20"/>
          <w:lang w:val="mn-MN"/>
        </w:rPr>
        <w:t>л</w:t>
      </w:r>
      <w:r w:rsidR="007E5A80">
        <w:rPr>
          <w:rFonts w:ascii="Arial" w:hAnsi="Arial" w:cs="Arial"/>
          <w:bCs/>
          <w:sz w:val="20"/>
          <w:szCs w:val="20"/>
          <w:lang w:val="mn-MN"/>
        </w:rPr>
        <w:t>агчды</w:t>
      </w:r>
      <w:r w:rsidR="00D412D2">
        <w:rPr>
          <w:rFonts w:ascii="Arial" w:hAnsi="Arial" w:cs="Arial"/>
          <w:bCs/>
          <w:sz w:val="20"/>
          <w:szCs w:val="20"/>
          <w:lang w:val="mn-MN"/>
        </w:rPr>
        <w:t>г</w:t>
      </w:r>
      <w:r w:rsidR="007E5A80">
        <w:rPr>
          <w:rFonts w:ascii="Arial" w:hAnsi="Arial" w:cs="Arial"/>
          <w:bCs/>
          <w:sz w:val="20"/>
          <w:szCs w:val="20"/>
          <w:lang w:val="mn-MN"/>
        </w:rPr>
        <w:t xml:space="preserve"> </w:t>
      </w:r>
      <w:r w:rsidR="00B86E19">
        <w:rPr>
          <w:rFonts w:ascii="Arial" w:hAnsi="Arial" w:cs="Arial"/>
          <w:bCs/>
          <w:sz w:val="20"/>
          <w:szCs w:val="20"/>
          <w:lang w:val="mn-MN"/>
        </w:rPr>
        <w:t>нас,</w:t>
      </w:r>
      <w:r w:rsidR="00D0705C">
        <w:rPr>
          <w:rFonts w:ascii="Arial" w:hAnsi="Arial" w:cs="Arial"/>
          <w:bCs/>
          <w:sz w:val="20"/>
          <w:szCs w:val="20"/>
          <w:lang w:val="mn-MN"/>
        </w:rPr>
        <w:t xml:space="preserve"> </w:t>
      </w:r>
      <w:r w:rsidR="00A27C0F">
        <w:rPr>
          <w:rFonts w:ascii="Arial" w:hAnsi="Arial" w:cs="Arial"/>
          <w:bCs/>
          <w:sz w:val="20"/>
          <w:szCs w:val="20"/>
          <w:lang w:val="mn-MN"/>
        </w:rPr>
        <w:t>х</w:t>
      </w:r>
      <w:r w:rsidR="00E902E6" w:rsidRPr="00AF2100">
        <w:rPr>
          <w:rFonts w:ascii="Arial" w:hAnsi="Arial" w:cs="Arial"/>
          <w:bCs/>
          <w:sz w:val="20"/>
          <w:szCs w:val="20"/>
          <w:lang w:val="mn-MN"/>
        </w:rPr>
        <w:t xml:space="preserve">үйс, </w:t>
      </w:r>
      <w:r w:rsidR="00A27C0F">
        <w:rPr>
          <w:rFonts w:ascii="Arial" w:hAnsi="Arial" w:cs="Arial"/>
          <w:bCs/>
          <w:sz w:val="20"/>
          <w:szCs w:val="20"/>
          <w:lang w:val="mn-MN"/>
        </w:rPr>
        <w:t>б</w:t>
      </w:r>
      <w:r w:rsidR="00E902E6" w:rsidRPr="00AF2100">
        <w:rPr>
          <w:rFonts w:ascii="Arial" w:hAnsi="Arial" w:cs="Arial"/>
          <w:bCs/>
          <w:sz w:val="20"/>
          <w:szCs w:val="20"/>
          <w:lang w:val="mn-MN"/>
        </w:rPr>
        <w:t xml:space="preserve">оловсролын түвшин, </w:t>
      </w:r>
      <w:r w:rsidR="00D0705C">
        <w:rPr>
          <w:rFonts w:ascii="Arial" w:hAnsi="Arial" w:cs="Arial"/>
          <w:bCs/>
          <w:sz w:val="20"/>
          <w:szCs w:val="20"/>
          <w:lang w:val="mn-MN"/>
        </w:rPr>
        <w:t>мэргэж</w:t>
      </w:r>
      <w:r w:rsidR="005901BD">
        <w:rPr>
          <w:rFonts w:ascii="Arial" w:hAnsi="Arial" w:cs="Arial"/>
          <w:bCs/>
          <w:sz w:val="20"/>
          <w:szCs w:val="20"/>
          <w:lang w:val="mn-MN"/>
        </w:rPr>
        <w:t>ил</w:t>
      </w:r>
      <w:r w:rsidR="005D66D4">
        <w:rPr>
          <w:rFonts w:ascii="Arial" w:hAnsi="Arial" w:cs="Arial"/>
          <w:bCs/>
          <w:sz w:val="20"/>
          <w:szCs w:val="20"/>
          <w:lang w:val="mn-MN"/>
        </w:rPr>
        <w:t>,</w:t>
      </w:r>
      <w:r w:rsidR="00D0705C">
        <w:rPr>
          <w:rFonts w:ascii="Arial" w:hAnsi="Arial" w:cs="Arial"/>
          <w:bCs/>
          <w:sz w:val="20"/>
          <w:szCs w:val="20"/>
          <w:lang w:val="mn-MN"/>
        </w:rPr>
        <w:t xml:space="preserve"> </w:t>
      </w:r>
      <w:r w:rsidR="00AF41FE">
        <w:rPr>
          <w:rFonts w:ascii="Arial" w:hAnsi="Arial" w:cs="Arial"/>
          <w:bCs/>
          <w:sz w:val="20"/>
          <w:szCs w:val="20"/>
          <w:lang w:val="mn-MN"/>
        </w:rPr>
        <w:t>албан тушаал</w:t>
      </w:r>
      <w:r w:rsidR="00D412D2">
        <w:rPr>
          <w:rFonts w:ascii="Arial" w:hAnsi="Arial" w:cs="Arial"/>
          <w:bCs/>
          <w:sz w:val="20"/>
          <w:szCs w:val="20"/>
          <w:lang w:val="mn-MN"/>
        </w:rPr>
        <w:t xml:space="preserve">аар ангилсан тоо, </w:t>
      </w:r>
      <w:r w:rsidR="00AF41FE">
        <w:rPr>
          <w:rFonts w:ascii="Arial" w:hAnsi="Arial" w:cs="Arial"/>
          <w:bCs/>
          <w:sz w:val="20"/>
          <w:szCs w:val="20"/>
          <w:lang w:val="mn-MN"/>
        </w:rPr>
        <w:t>д</w:t>
      </w:r>
      <w:r w:rsidR="00E902E6" w:rsidRPr="00AF2100">
        <w:rPr>
          <w:rFonts w:ascii="Arial" w:hAnsi="Arial" w:cs="Arial"/>
          <w:bCs/>
          <w:sz w:val="20"/>
          <w:szCs w:val="20"/>
          <w:lang w:val="mn-MN"/>
        </w:rPr>
        <w:t>ундаж</w:t>
      </w:r>
      <w:r w:rsidR="00E902E6" w:rsidRPr="009C6B9A">
        <w:rPr>
          <w:rFonts w:ascii="Arial" w:hAnsi="Arial" w:cs="Arial"/>
          <w:bCs/>
          <w:sz w:val="20"/>
          <w:szCs w:val="20"/>
          <w:lang w:val="mn-MN"/>
        </w:rPr>
        <w:t xml:space="preserve"> цалин</w:t>
      </w:r>
      <w:r w:rsidR="00D01008">
        <w:rPr>
          <w:rFonts w:ascii="Arial" w:hAnsi="Arial" w:cs="Arial"/>
          <w:bCs/>
          <w:sz w:val="20"/>
          <w:szCs w:val="20"/>
          <w:lang w:val="mn-MN"/>
        </w:rPr>
        <w:t>гийн үзүүлэл</w:t>
      </w:r>
      <w:r w:rsidR="00F2418C">
        <w:rPr>
          <w:rFonts w:ascii="Arial" w:hAnsi="Arial" w:cs="Arial"/>
          <w:bCs/>
          <w:sz w:val="20"/>
          <w:szCs w:val="20"/>
          <w:lang w:val="mn-MN"/>
        </w:rPr>
        <w:t>т</w:t>
      </w:r>
      <w:r w:rsidR="00E902E6" w:rsidRPr="009C6B9A">
        <w:rPr>
          <w:rFonts w:ascii="Arial" w:hAnsi="Arial" w:cs="Arial"/>
          <w:bCs/>
          <w:sz w:val="20"/>
          <w:szCs w:val="20"/>
          <w:lang w:val="mn-MN"/>
        </w:rPr>
        <w:t>ээс бүрдэнэ.</w:t>
      </w:r>
    </w:p>
    <w:p w14:paraId="52DBB383" w14:textId="77777777" w:rsidR="002E0C7E" w:rsidRPr="009C6B9A" w:rsidRDefault="002E0C7E" w:rsidP="001B1367">
      <w:pPr>
        <w:pStyle w:val="ListParagraph"/>
        <w:spacing w:after="0"/>
        <w:ind w:left="0"/>
        <w:jc w:val="both"/>
        <w:rPr>
          <w:rFonts w:ascii="Arial" w:hAnsi="Arial" w:cs="Arial"/>
          <w:b/>
          <w:sz w:val="20"/>
          <w:szCs w:val="20"/>
          <w:lang w:val="mn-MN"/>
        </w:rPr>
      </w:pPr>
    </w:p>
    <w:p w14:paraId="664A65B6" w14:textId="2228913B" w:rsidR="007125C4" w:rsidRDefault="00E821FD" w:rsidP="00951EAC">
      <w:pPr>
        <w:pStyle w:val="ListParagraph"/>
        <w:spacing w:before="120" w:after="120"/>
        <w:ind w:left="0"/>
        <w:jc w:val="both"/>
        <w:rPr>
          <w:rFonts w:ascii="Arial" w:hAnsi="Arial" w:cs="Arial"/>
          <w:sz w:val="20"/>
          <w:szCs w:val="20"/>
          <w:lang w:val="mn-MN"/>
        </w:rPr>
      </w:pPr>
      <w:r>
        <w:rPr>
          <w:rFonts w:ascii="Arial" w:hAnsi="Arial" w:cs="Arial"/>
          <w:b/>
          <w:sz w:val="20"/>
          <w:szCs w:val="20"/>
          <w:lang w:val="mn-MN"/>
        </w:rPr>
        <w:t>МӨРИЙН ДУГААР</w:t>
      </w:r>
      <w:r w:rsidR="00264577" w:rsidRPr="00E821FD">
        <w:rPr>
          <w:rFonts w:ascii="Arial" w:hAnsi="Arial" w:cs="Arial"/>
          <w:b/>
          <w:sz w:val="20"/>
          <w:szCs w:val="20"/>
          <w:lang w:val="mn-MN"/>
        </w:rPr>
        <w:t>:</w:t>
      </w:r>
      <w:r w:rsidR="000332AB" w:rsidRPr="00E821FD">
        <w:rPr>
          <w:rFonts w:ascii="Arial" w:hAnsi="Arial" w:cs="Arial"/>
          <w:b/>
          <w:sz w:val="20"/>
          <w:szCs w:val="20"/>
          <w:lang w:val="mn-MN"/>
        </w:rPr>
        <w:t>5</w:t>
      </w:r>
      <w:r w:rsidR="00DD045B">
        <w:rPr>
          <w:rFonts w:ascii="Arial" w:hAnsi="Arial" w:cs="Arial"/>
          <w:b/>
          <w:sz w:val="20"/>
          <w:szCs w:val="20"/>
          <w:lang w:val="mn-MN"/>
        </w:rPr>
        <w:t>5</w:t>
      </w:r>
      <w:r w:rsidR="00264577" w:rsidRPr="00E821FD">
        <w:rPr>
          <w:rFonts w:ascii="Arial" w:hAnsi="Arial" w:cs="Arial"/>
          <w:b/>
          <w:sz w:val="20"/>
          <w:szCs w:val="20"/>
          <w:lang w:val="mn-MN"/>
        </w:rPr>
        <w:t xml:space="preserve"> </w:t>
      </w:r>
      <w:r w:rsidR="002D0D2E" w:rsidRPr="009C6B9A">
        <w:rPr>
          <w:rFonts w:ascii="Arial" w:hAnsi="Arial" w:cs="Arial"/>
          <w:b/>
          <w:bCs/>
          <w:sz w:val="20"/>
          <w:szCs w:val="20"/>
          <w:lang w:val="mn-MN"/>
        </w:rPr>
        <w:t>Нийт ажиллагчдын тоо</w:t>
      </w:r>
      <w:r w:rsidR="00724ECA">
        <w:rPr>
          <w:rFonts w:ascii="Arial" w:hAnsi="Arial" w:cs="Arial"/>
          <w:b/>
          <w:bCs/>
          <w:sz w:val="20"/>
          <w:szCs w:val="20"/>
          <w:lang w:val="mn-MN"/>
        </w:rPr>
        <w:t>г</w:t>
      </w:r>
      <w:r w:rsidR="0023136B" w:rsidRPr="009C6B9A">
        <w:rPr>
          <w:rFonts w:ascii="Arial" w:hAnsi="Arial" w:cs="Arial"/>
          <w:b/>
          <w:bCs/>
          <w:sz w:val="20"/>
          <w:szCs w:val="20"/>
          <w:lang w:val="mn-MN"/>
        </w:rPr>
        <w:t xml:space="preserve"> бөглөхдөө</w:t>
      </w:r>
      <w:r w:rsidR="00B673F1">
        <w:rPr>
          <w:rFonts w:ascii="Arial" w:hAnsi="Arial" w:cs="Arial"/>
          <w:b/>
          <w:bCs/>
          <w:sz w:val="20"/>
          <w:szCs w:val="20"/>
          <w:lang w:val="mn-MN"/>
        </w:rPr>
        <w:t xml:space="preserve"> </w:t>
      </w:r>
      <w:r w:rsidR="000332AB">
        <w:rPr>
          <w:rFonts w:ascii="Arial" w:hAnsi="Arial" w:cs="Arial"/>
          <w:bCs/>
          <w:sz w:val="20"/>
          <w:szCs w:val="20"/>
          <w:lang w:val="mn-MN"/>
        </w:rPr>
        <w:t>олон суваг дамжуулах</w:t>
      </w:r>
      <w:r w:rsidR="000332AB" w:rsidRPr="009C6B9A">
        <w:rPr>
          <w:rFonts w:ascii="Arial" w:hAnsi="Arial" w:cs="Arial"/>
          <w:bCs/>
          <w:sz w:val="20"/>
          <w:szCs w:val="20"/>
          <w:lang w:val="mn-MN"/>
        </w:rPr>
        <w:t xml:space="preserve"> үйлчилгээ</w:t>
      </w:r>
      <w:r w:rsidR="000332AB">
        <w:rPr>
          <w:rFonts w:ascii="Arial" w:hAnsi="Arial" w:cs="Arial"/>
          <w:bCs/>
          <w:sz w:val="20"/>
          <w:szCs w:val="20"/>
          <w:lang w:val="mn-MN"/>
        </w:rPr>
        <w:t xml:space="preserve"> </w:t>
      </w:r>
      <w:r w:rsidR="00891BB1">
        <w:rPr>
          <w:rFonts w:ascii="Arial" w:hAnsi="Arial" w:cs="Arial"/>
          <w:sz w:val="20"/>
          <w:szCs w:val="20"/>
          <w:lang w:val="mn-MN"/>
        </w:rPr>
        <w:t>үзүүлэх</w:t>
      </w:r>
      <w:r w:rsidR="00081316">
        <w:rPr>
          <w:rFonts w:ascii="Arial" w:hAnsi="Arial" w:cs="Arial"/>
          <w:sz w:val="20"/>
          <w:szCs w:val="20"/>
          <w:lang w:val="mn-MN"/>
        </w:rPr>
        <w:t xml:space="preserve"> үйл ажиллагаанд оролцож, хөдөлмөр эрхлэлтийн аль нэг статуст хамрагдаж буй</w:t>
      </w:r>
      <w:r w:rsidR="008F1E3B">
        <w:rPr>
          <w:rFonts w:ascii="Arial" w:hAnsi="Arial" w:cs="Arial"/>
          <w:sz w:val="20"/>
          <w:szCs w:val="20"/>
          <w:lang w:val="mn-MN"/>
        </w:rPr>
        <w:t xml:space="preserve"> </w:t>
      </w:r>
      <w:r w:rsidR="005311D6">
        <w:rPr>
          <w:rFonts w:ascii="Arial" w:hAnsi="Arial" w:cs="Arial"/>
          <w:sz w:val="20"/>
          <w:szCs w:val="20"/>
          <w:lang w:val="mn-MN"/>
        </w:rPr>
        <w:t xml:space="preserve">нийт </w:t>
      </w:r>
      <w:r w:rsidR="00E84F1F">
        <w:rPr>
          <w:rFonts w:ascii="Arial" w:hAnsi="Arial" w:cs="Arial"/>
          <w:sz w:val="20"/>
          <w:szCs w:val="20"/>
          <w:lang w:val="mn-MN"/>
        </w:rPr>
        <w:t>ажилт</w:t>
      </w:r>
      <w:r w:rsidR="00DB2315">
        <w:rPr>
          <w:rFonts w:ascii="Arial" w:hAnsi="Arial" w:cs="Arial"/>
          <w:sz w:val="20"/>
          <w:szCs w:val="20"/>
          <w:lang w:val="mn-MN"/>
        </w:rPr>
        <w:t>ны</w:t>
      </w:r>
      <w:r w:rsidR="001F64F8">
        <w:rPr>
          <w:rFonts w:ascii="Arial" w:hAnsi="Arial" w:cs="Arial"/>
          <w:sz w:val="20"/>
          <w:szCs w:val="20"/>
          <w:lang w:val="mn-MN"/>
        </w:rPr>
        <w:t>г хамруул</w:t>
      </w:r>
      <w:r w:rsidR="008F1E3B">
        <w:rPr>
          <w:rFonts w:ascii="Arial" w:hAnsi="Arial" w:cs="Arial"/>
          <w:sz w:val="20"/>
          <w:szCs w:val="20"/>
          <w:lang w:val="mn-MN"/>
        </w:rPr>
        <w:t xml:space="preserve">на. </w:t>
      </w:r>
      <w:r w:rsidR="008F1E3B" w:rsidRPr="00E20569">
        <w:rPr>
          <w:rFonts w:ascii="Arial" w:hAnsi="Arial" w:cs="Arial"/>
          <w:sz w:val="20"/>
          <w:szCs w:val="20"/>
          <w:lang w:val="mn-MN"/>
        </w:rPr>
        <w:t>Цалин хөлс, орлого олох зорилгоор эдийн засгийн үйл ажиллагаанд сүүлийн долоо хоногт нэгээс дээш цагаар оролцсон ажиллагчдыг багтаана.</w:t>
      </w:r>
    </w:p>
    <w:p w14:paraId="23B6E243" w14:textId="3DBB24A2" w:rsidR="00951EAC" w:rsidRPr="005E0372" w:rsidRDefault="004038AD" w:rsidP="00951EAC">
      <w:pPr>
        <w:pStyle w:val="ListParagraph"/>
        <w:spacing w:before="120" w:after="120"/>
        <w:ind w:left="0"/>
        <w:jc w:val="both"/>
        <w:rPr>
          <w:rFonts w:ascii="Arial" w:hAnsi="Arial" w:cs="Arial"/>
          <w:bCs/>
          <w:i/>
          <w:iCs/>
          <w:sz w:val="20"/>
          <w:szCs w:val="20"/>
          <w:lang w:val="mn-MN"/>
        </w:rPr>
      </w:pPr>
      <w:r w:rsidRPr="005311D6">
        <w:rPr>
          <w:rFonts w:ascii="Arial" w:hAnsi="Arial" w:cs="Arial"/>
          <w:i/>
          <w:iCs/>
          <w:sz w:val="20"/>
          <w:szCs w:val="20"/>
          <w:lang w:val="mn-MN"/>
        </w:rPr>
        <w:t>Нийт ажиллагчдын тоо</w:t>
      </w:r>
      <w:r w:rsidR="00951EAC" w:rsidRPr="00E821FD">
        <w:rPr>
          <w:rFonts w:ascii="Arial" w:hAnsi="Arial" w:cs="Arial"/>
          <w:i/>
          <w:iCs/>
          <w:sz w:val="20"/>
          <w:szCs w:val="20"/>
          <w:lang w:val="mn-MN"/>
        </w:rPr>
        <w:t xml:space="preserve"> </w:t>
      </w:r>
      <w:r w:rsidR="00951EAC" w:rsidRPr="005311D6">
        <w:rPr>
          <w:rFonts w:ascii="Arial" w:hAnsi="Arial" w:cs="Arial"/>
          <w:bCs/>
          <w:i/>
          <w:iCs/>
          <w:sz w:val="20"/>
          <w:szCs w:val="20"/>
          <w:lang w:val="mn-MN"/>
        </w:rPr>
        <w:t>буюу</w:t>
      </w:r>
      <w:r w:rsidR="000332AB">
        <w:rPr>
          <w:rFonts w:ascii="Arial" w:hAnsi="Arial" w:cs="Arial"/>
          <w:bCs/>
          <w:i/>
          <w:iCs/>
          <w:sz w:val="20"/>
          <w:szCs w:val="20"/>
          <w:lang w:val="mn-MN"/>
        </w:rPr>
        <w:t xml:space="preserve"> 5</w:t>
      </w:r>
      <w:r w:rsidR="00DD045B">
        <w:rPr>
          <w:rFonts w:ascii="Arial" w:hAnsi="Arial" w:cs="Arial"/>
          <w:bCs/>
          <w:i/>
          <w:iCs/>
          <w:sz w:val="20"/>
          <w:szCs w:val="20"/>
          <w:lang w:val="mn-MN"/>
        </w:rPr>
        <w:t>5</w:t>
      </w:r>
      <w:r w:rsidR="00951EAC" w:rsidRPr="005E0372">
        <w:rPr>
          <w:rFonts w:ascii="Arial" w:hAnsi="Arial" w:cs="Arial"/>
          <w:bCs/>
          <w:i/>
          <w:iCs/>
          <w:sz w:val="20"/>
          <w:szCs w:val="20"/>
          <w:lang w:val="mn-MN"/>
        </w:rPr>
        <w:t xml:space="preserve"> д</w:t>
      </w:r>
      <w:r w:rsidR="00DD045B">
        <w:rPr>
          <w:rFonts w:ascii="Arial" w:hAnsi="Arial" w:cs="Arial"/>
          <w:bCs/>
          <w:i/>
          <w:iCs/>
          <w:sz w:val="20"/>
          <w:szCs w:val="20"/>
          <w:lang w:val="mn-MN"/>
        </w:rPr>
        <w:t>угаа</w:t>
      </w:r>
      <w:r w:rsidR="00951EAC" w:rsidRPr="005E0372">
        <w:rPr>
          <w:rFonts w:ascii="Arial" w:hAnsi="Arial" w:cs="Arial"/>
          <w:bCs/>
          <w:i/>
          <w:iCs/>
          <w:sz w:val="20"/>
          <w:szCs w:val="20"/>
          <w:lang w:val="mn-MN"/>
        </w:rPr>
        <w:t xml:space="preserve">р мөр нь </w:t>
      </w:r>
      <w:r w:rsidR="000332AB" w:rsidRPr="00E821FD">
        <w:rPr>
          <w:rFonts w:ascii="Arial" w:hAnsi="Arial" w:cs="Arial"/>
          <w:bCs/>
          <w:i/>
          <w:iCs/>
          <w:sz w:val="20"/>
          <w:szCs w:val="20"/>
          <w:lang w:val="mn-MN"/>
        </w:rPr>
        <w:t>5</w:t>
      </w:r>
      <w:r w:rsidR="00DD045B">
        <w:rPr>
          <w:rFonts w:ascii="Arial" w:hAnsi="Arial" w:cs="Arial"/>
          <w:bCs/>
          <w:i/>
          <w:iCs/>
          <w:sz w:val="20"/>
          <w:szCs w:val="20"/>
          <w:lang w:val="mn-MN"/>
        </w:rPr>
        <w:t>6</w:t>
      </w:r>
      <w:r w:rsidR="00951EAC" w:rsidRPr="00E821FD">
        <w:rPr>
          <w:rFonts w:ascii="Arial" w:hAnsi="Arial" w:cs="Arial"/>
          <w:bCs/>
          <w:i/>
          <w:iCs/>
          <w:sz w:val="20"/>
          <w:szCs w:val="20"/>
          <w:lang w:val="mn-MN"/>
        </w:rPr>
        <w:t>-</w:t>
      </w:r>
      <w:r w:rsidR="000332AB">
        <w:rPr>
          <w:rFonts w:ascii="Arial" w:hAnsi="Arial" w:cs="Arial"/>
          <w:bCs/>
          <w:i/>
          <w:iCs/>
          <w:sz w:val="20"/>
          <w:szCs w:val="20"/>
          <w:lang w:val="mn-MN"/>
        </w:rPr>
        <w:t>аа</w:t>
      </w:r>
      <w:r w:rsidR="00951EAC" w:rsidRPr="005E0372">
        <w:rPr>
          <w:rFonts w:ascii="Arial" w:hAnsi="Arial" w:cs="Arial"/>
          <w:bCs/>
          <w:i/>
          <w:iCs/>
          <w:sz w:val="20"/>
          <w:szCs w:val="20"/>
          <w:lang w:val="mn-MN"/>
        </w:rPr>
        <w:t xml:space="preserve">с </w:t>
      </w:r>
      <w:r w:rsidR="000332AB" w:rsidRPr="00E821FD">
        <w:rPr>
          <w:rFonts w:ascii="Arial" w:hAnsi="Arial" w:cs="Arial"/>
          <w:bCs/>
          <w:i/>
          <w:iCs/>
          <w:sz w:val="20"/>
          <w:szCs w:val="20"/>
          <w:lang w:val="mn-MN"/>
        </w:rPr>
        <w:t>6</w:t>
      </w:r>
      <w:r w:rsidR="00DD045B">
        <w:rPr>
          <w:rFonts w:ascii="Arial" w:hAnsi="Arial" w:cs="Arial"/>
          <w:bCs/>
          <w:i/>
          <w:iCs/>
          <w:sz w:val="20"/>
          <w:szCs w:val="20"/>
          <w:lang w:val="mn-MN"/>
        </w:rPr>
        <w:t>5</w:t>
      </w:r>
      <w:r w:rsidR="000332AB" w:rsidRPr="00E821FD">
        <w:rPr>
          <w:rFonts w:ascii="Arial" w:hAnsi="Arial" w:cs="Arial"/>
          <w:bCs/>
          <w:i/>
          <w:iCs/>
          <w:sz w:val="20"/>
          <w:szCs w:val="20"/>
          <w:lang w:val="mn-MN"/>
        </w:rPr>
        <w:t xml:space="preserve"> </w:t>
      </w:r>
      <w:r w:rsidR="000332AB">
        <w:rPr>
          <w:rFonts w:ascii="Arial" w:hAnsi="Arial" w:cs="Arial"/>
          <w:bCs/>
          <w:i/>
          <w:iCs/>
          <w:sz w:val="20"/>
          <w:szCs w:val="20"/>
          <w:lang w:val="mn-MN"/>
        </w:rPr>
        <w:t xml:space="preserve">дугаар </w:t>
      </w:r>
      <w:r w:rsidR="005B53FB">
        <w:rPr>
          <w:rFonts w:ascii="Arial" w:hAnsi="Arial" w:cs="Arial"/>
          <w:bCs/>
          <w:i/>
          <w:iCs/>
          <w:sz w:val="20"/>
          <w:szCs w:val="20"/>
          <w:lang w:val="mn-MN"/>
        </w:rPr>
        <w:t>мөр</w:t>
      </w:r>
      <w:r w:rsidR="00EF3ED0">
        <w:rPr>
          <w:rFonts w:ascii="Arial" w:hAnsi="Arial" w:cs="Arial"/>
          <w:bCs/>
          <w:i/>
          <w:iCs/>
          <w:sz w:val="20"/>
          <w:szCs w:val="20"/>
          <w:lang w:val="mn-MN"/>
        </w:rPr>
        <w:t xml:space="preserve"> дэх насаар</w:t>
      </w:r>
      <w:r w:rsidR="00943A16">
        <w:rPr>
          <w:rFonts w:ascii="Arial" w:hAnsi="Arial" w:cs="Arial"/>
          <w:bCs/>
          <w:i/>
          <w:iCs/>
          <w:sz w:val="20"/>
          <w:szCs w:val="20"/>
          <w:lang w:val="mn-MN"/>
        </w:rPr>
        <w:t xml:space="preserve">, </w:t>
      </w:r>
      <w:r w:rsidR="000332AB" w:rsidRPr="00E821FD">
        <w:rPr>
          <w:rFonts w:ascii="Arial" w:hAnsi="Arial" w:cs="Arial"/>
          <w:bCs/>
          <w:i/>
          <w:iCs/>
          <w:sz w:val="20"/>
          <w:szCs w:val="20"/>
          <w:lang w:val="mn-MN"/>
        </w:rPr>
        <w:t>6</w:t>
      </w:r>
      <w:r w:rsidR="00DD045B">
        <w:rPr>
          <w:rFonts w:ascii="Arial" w:hAnsi="Arial" w:cs="Arial"/>
          <w:bCs/>
          <w:i/>
          <w:iCs/>
          <w:sz w:val="20"/>
          <w:szCs w:val="20"/>
          <w:lang w:val="mn-MN"/>
        </w:rPr>
        <w:t>6</w:t>
      </w:r>
      <w:r w:rsidR="00943A16" w:rsidRPr="00E821FD">
        <w:rPr>
          <w:rFonts w:ascii="Arial" w:hAnsi="Arial" w:cs="Arial"/>
          <w:bCs/>
          <w:i/>
          <w:iCs/>
          <w:sz w:val="20"/>
          <w:szCs w:val="20"/>
          <w:lang w:val="mn-MN"/>
        </w:rPr>
        <w:t>-</w:t>
      </w:r>
      <w:r w:rsidR="000332AB">
        <w:rPr>
          <w:rFonts w:ascii="Arial" w:hAnsi="Arial" w:cs="Arial"/>
          <w:bCs/>
          <w:i/>
          <w:iCs/>
          <w:sz w:val="20"/>
          <w:szCs w:val="20"/>
          <w:lang w:val="mn-MN"/>
        </w:rPr>
        <w:t>аа</w:t>
      </w:r>
      <w:r w:rsidR="00943A16">
        <w:rPr>
          <w:rFonts w:ascii="Arial" w:hAnsi="Arial" w:cs="Arial"/>
          <w:bCs/>
          <w:i/>
          <w:iCs/>
          <w:sz w:val="20"/>
          <w:szCs w:val="20"/>
          <w:lang w:val="mn-MN"/>
        </w:rPr>
        <w:t xml:space="preserve">с </w:t>
      </w:r>
      <w:r w:rsidR="000332AB">
        <w:rPr>
          <w:rFonts w:ascii="Arial" w:hAnsi="Arial" w:cs="Arial"/>
          <w:bCs/>
          <w:i/>
          <w:iCs/>
          <w:sz w:val="20"/>
          <w:szCs w:val="20"/>
          <w:lang w:val="mn-MN"/>
        </w:rPr>
        <w:t>6</w:t>
      </w:r>
      <w:r w:rsidR="00DD045B">
        <w:rPr>
          <w:rFonts w:ascii="Arial" w:hAnsi="Arial" w:cs="Arial"/>
          <w:bCs/>
          <w:i/>
          <w:iCs/>
          <w:sz w:val="20"/>
          <w:szCs w:val="20"/>
          <w:lang w:val="mn-MN"/>
        </w:rPr>
        <w:t>7</w:t>
      </w:r>
      <w:r w:rsidR="00943A16" w:rsidRPr="00E821FD">
        <w:rPr>
          <w:rFonts w:ascii="Arial" w:hAnsi="Arial" w:cs="Arial"/>
          <w:bCs/>
          <w:i/>
          <w:iCs/>
          <w:sz w:val="20"/>
          <w:szCs w:val="20"/>
          <w:lang w:val="mn-MN"/>
        </w:rPr>
        <w:t xml:space="preserve"> </w:t>
      </w:r>
      <w:r w:rsidR="00943A16">
        <w:rPr>
          <w:rFonts w:ascii="Arial" w:hAnsi="Arial" w:cs="Arial"/>
          <w:bCs/>
          <w:i/>
          <w:iCs/>
          <w:sz w:val="20"/>
          <w:szCs w:val="20"/>
          <w:lang w:val="mn-MN"/>
        </w:rPr>
        <w:t>д</w:t>
      </w:r>
      <w:r w:rsidR="00DD045B">
        <w:rPr>
          <w:rFonts w:ascii="Arial" w:hAnsi="Arial" w:cs="Arial"/>
          <w:bCs/>
          <w:i/>
          <w:iCs/>
          <w:sz w:val="20"/>
          <w:szCs w:val="20"/>
          <w:lang w:val="mn-MN"/>
        </w:rPr>
        <w:t>угаа</w:t>
      </w:r>
      <w:r w:rsidR="00943A16">
        <w:rPr>
          <w:rFonts w:ascii="Arial" w:hAnsi="Arial" w:cs="Arial"/>
          <w:bCs/>
          <w:i/>
          <w:iCs/>
          <w:sz w:val="20"/>
          <w:szCs w:val="20"/>
          <w:lang w:val="mn-MN"/>
        </w:rPr>
        <w:t>р</w:t>
      </w:r>
      <w:r w:rsidR="005B53FB">
        <w:rPr>
          <w:rFonts w:ascii="Arial" w:hAnsi="Arial" w:cs="Arial"/>
          <w:bCs/>
          <w:i/>
          <w:iCs/>
          <w:sz w:val="20"/>
          <w:szCs w:val="20"/>
          <w:lang w:val="mn-MN"/>
        </w:rPr>
        <w:t xml:space="preserve"> мөр</w:t>
      </w:r>
      <w:r w:rsidR="00CA37FD">
        <w:rPr>
          <w:rFonts w:ascii="Arial" w:hAnsi="Arial" w:cs="Arial"/>
          <w:bCs/>
          <w:i/>
          <w:iCs/>
          <w:sz w:val="20"/>
          <w:szCs w:val="20"/>
          <w:lang w:val="mn-MN"/>
        </w:rPr>
        <w:t xml:space="preserve"> дэх хүйсээр</w:t>
      </w:r>
      <w:r w:rsidR="005B53FB">
        <w:rPr>
          <w:rFonts w:ascii="Arial" w:hAnsi="Arial" w:cs="Arial"/>
          <w:bCs/>
          <w:i/>
          <w:iCs/>
          <w:sz w:val="20"/>
          <w:szCs w:val="20"/>
          <w:lang w:val="mn-MN"/>
        </w:rPr>
        <w:t>,</w:t>
      </w:r>
      <w:r w:rsidR="000332AB">
        <w:rPr>
          <w:rFonts w:ascii="Arial" w:hAnsi="Arial" w:cs="Arial"/>
          <w:bCs/>
          <w:i/>
          <w:iCs/>
          <w:sz w:val="20"/>
          <w:szCs w:val="20"/>
          <w:lang w:val="mn-MN"/>
        </w:rPr>
        <w:t xml:space="preserve"> 6</w:t>
      </w:r>
      <w:r w:rsidR="00525EC6">
        <w:rPr>
          <w:rFonts w:ascii="Arial" w:hAnsi="Arial" w:cs="Arial"/>
          <w:bCs/>
          <w:i/>
          <w:iCs/>
          <w:sz w:val="20"/>
          <w:szCs w:val="20"/>
          <w:lang w:val="mn-MN"/>
        </w:rPr>
        <w:t>8</w:t>
      </w:r>
      <w:r w:rsidR="005B53FB" w:rsidRPr="00E821FD">
        <w:rPr>
          <w:rFonts w:ascii="Arial" w:hAnsi="Arial" w:cs="Arial"/>
          <w:bCs/>
          <w:i/>
          <w:iCs/>
          <w:sz w:val="20"/>
          <w:szCs w:val="20"/>
          <w:lang w:val="mn-MN"/>
        </w:rPr>
        <w:t>-</w:t>
      </w:r>
      <w:r w:rsidR="000332AB">
        <w:rPr>
          <w:rFonts w:ascii="Arial" w:hAnsi="Arial" w:cs="Arial"/>
          <w:bCs/>
          <w:i/>
          <w:iCs/>
          <w:sz w:val="20"/>
          <w:szCs w:val="20"/>
          <w:lang w:val="mn-MN"/>
        </w:rPr>
        <w:t>аа</w:t>
      </w:r>
      <w:r w:rsidR="005B53FB">
        <w:rPr>
          <w:rFonts w:ascii="Arial" w:hAnsi="Arial" w:cs="Arial"/>
          <w:bCs/>
          <w:i/>
          <w:iCs/>
          <w:sz w:val="20"/>
          <w:szCs w:val="20"/>
          <w:lang w:val="mn-MN"/>
        </w:rPr>
        <w:t xml:space="preserve">с </w:t>
      </w:r>
      <w:r w:rsidR="000332AB" w:rsidRPr="00E821FD">
        <w:rPr>
          <w:rFonts w:ascii="Arial" w:hAnsi="Arial" w:cs="Arial"/>
          <w:bCs/>
          <w:i/>
          <w:iCs/>
          <w:sz w:val="20"/>
          <w:szCs w:val="20"/>
          <w:lang w:val="mn-MN"/>
        </w:rPr>
        <w:t>7</w:t>
      </w:r>
      <w:r w:rsidR="00714321">
        <w:rPr>
          <w:rFonts w:ascii="Arial" w:hAnsi="Arial" w:cs="Arial"/>
          <w:bCs/>
          <w:i/>
          <w:iCs/>
          <w:sz w:val="20"/>
          <w:szCs w:val="20"/>
          <w:lang w:val="mn-MN"/>
        </w:rPr>
        <w:t>6</w:t>
      </w:r>
      <w:r w:rsidR="000321B9" w:rsidRPr="00E821FD">
        <w:rPr>
          <w:rFonts w:ascii="Arial" w:hAnsi="Arial" w:cs="Arial"/>
          <w:bCs/>
          <w:i/>
          <w:iCs/>
          <w:sz w:val="20"/>
          <w:szCs w:val="20"/>
          <w:lang w:val="mn-MN"/>
        </w:rPr>
        <w:t xml:space="preserve"> </w:t>
      </w:r>
      <w:r w:rsidR="000321B9">
        <w:rPr>
          <w:rFonts w:ascii="Arial" w:hAnsi="Arial" w:cs="Arial"/>
          <w:bCs/>
          <w:i/>
          <w:iCs/>
          <w:sz w:val="20"/>
          <w:szCs w:val="20"/>
          <w:lang w:val="mn-MN"/>
        </w:rPr>
        <w:t>д</w:t>
      </w:r>
      <w:r w:rsidR="00714321">
        <w:rPr>
          <w:rFonts w:ascii="Arial" w:hAnsi="Arial" w:cs="Arial"/>
          <w:bCs/>
          <w:i/>
          <w:iCs/>
          <w:sz w:val="20"/>
          <w:szCs w:val="20"/>
          <w:lang w:val="mn-MN"/>
        </w:rPr>
        <w:t>угаа</w:t>
      </w:r>
      <w:r w:rsidR="000321B9">
        <w:rPr>
          <w:rFonts w:ascii="Arial" w:hAnsi="Arial" w:cs="Arial"/>
          <w:bCs/>
          <w:i/>
          <w:iCs/>
          <w:sz w:val="20"/>
          <w:szCs w:val="20"/>
          <w:lang w:val="mn-MN"/>
        </w:rPr>
        <w:t>р мөр</w:t>
      </w:r>
      <w:r w:rsidR="00CA37FD">
        <w:rPr>
          <w:rFonts w:ascii="Arial" w:hAnsi="Arial" w:cs="Arial"/>
          <w:bCs/>
          <w:i/>
          <w:iCs/>
          <w:sz w:val="20"/>
          <w:szCs w:val="20"/>
          <w:lang w:val="mn-MN"/>
        </w:rPr>
        <w:t xml:space="preserve"> дэх боловсролын түвшнээр</w:t>
      </w:r>
      <w:r w:rsidR="000321B9">
        <w:rPr>
          <w:rFonts w:ascii="Arial" w:hAnsi="Arial" w:cs="Arial"/>
          <w:bCs/>
          <w:i/>
          <w:iCs/>
          <w:sz w:val="20"/>
          <w:szCs w:val="20"/>
          <w:lang w:val="mn-MN"/>
        </w:rPr>
        <w:t xml:space="preserve">, </w:t>
      </w:r>
      <w:r w:rsidR="000332AB">
        <w:rPr>
          <w:rFonts w:ascii="Arial" w:hAnsi="Arial" w:cs="Arial"/>
          <w:bCs/>
          <w:i/>
          <w:iCs/>
          <w:sz w:val="20"/>
          <w:szCs w:val="20"/>
          <w:lang w:val="mn-MN"/>
        </w:rPr>
        <w:t>7</w:t>
      </w:r>
      <w:r w:rsidR="00714321">
        <w:rPr>
          <w:rFonts w:ascii="Arial" w:hAnsi="Arial" w:cs="Arial"/>
          <w:bCs/>
          <w:i/>
          <w:iCs/>
          <w:sz w:val="20"/>
          <w:szCs w:val="20"/>
          <w:lang w:val="mn-MN"/>
        </w:rPr>
        <w:t>7</w:t>
      </w:r>
      <w:r w:rsidR="000321B9" w:rsidRPr="00E821FD">
        <w:rPr>
          <w:rFonts w:ascii="Arial" w:hAnsi="Arial" w:cs="Arial"/>
          <w:bCs/>
          <w:i/>
          <w:iCs/>
          <w:sz w:val="20"/>
          <w:szCs w:val="20"/>
          <w:lang w:val="mn-MN"/>
        </w:rPr>
        <w:t>-</w:t>
      </w:r>
      <w:r w:rsidR="00714321">
        <w:rPr>
          <w:rFonts w:ascii="Arial" w:hAnsi="Arial" w:cs="Arial"/>
          <w:bCs/>
          <w:i/>
          <w:iCs/>
          <w:sz w:val="20"/>
          <w:szCs w:val="20"/>
          <w:lang w:val="mn-MN"/>
        </w:rPr>
        <w:t>оо</w:t>
      </w:r>
      <w:r w:rsidR="000321B9">
        <w:rPr>
          <w:rFonts w:ascii="Arial" w:hAnsi="Arial" w:cs="Arial"/>
          <w:bCs/>
          <w:i/>
          <w:iCs/>
          <w:sz w:val="20"/>
          <w:szCs w:val="20"/>
          <w:lang w:val="mn-MN"/>
        </w:rPr>
        <w:t xml:space="preserve">с </w:t>
      </w:r>
      <w:r w:rsidR="000332AB">
        <w:rPr>
          <w:rFonts w:ascii="Arial" w:hAnsi="Arial" w:cs="Arial"/>
          <w:bCs/>
          <w:i/>
          <w:iCs/>
          <w:sz w:val="20"/>
          <w:szCs w:val="20"/>
          <w:lang w:val="mn-MN"/>
        </w:rPr>
        <w:t>8</w:t>
      </w:r>
      <w:r w:rsidR="00714321">
        <w:rPr>
          <w:rFonts w:ascii="Arial" w:hAnsi="Arial" w:cs="Arial"/>
          <w:bCs/>
          <w:i/>
          <w:iCs/>
          <w:sz w:val="20"/>
          <w:szCs w:val="20"/>
          <w:lang w:val="mn-MN"/>
        </w:rPr>
        <w:t>6</w:t>
      </w:r>
      <w:r w:rsidR="000321B9" w:rsidRPr="00E821FD">
        <w:rPr>
          <w:rFonts w:ascii="Arial" w:hAnsi="Arial" w:cs="Arial"/>
          <w:bCs/>
          <w:i/>
          <w:iCs/>
          <w:sz w:val="20"/>
          <w:szCs w:val="20"/>
          <w:lang w:val="mn-MN"/>
        </w:rPr>
        <w:t xml:space="preserve"> </w:t>
      </w:r>
      <w:r w:rsidR="000321B9">
        <w:rPr>
          <w:rFonts w:ascii="Arial" w:hAnsi="Arial" w:cs="Arial"/>
          <w:bCs/>
          <w:i/>
          <w:iCs/>
          <w:sz w:val="20"/>
          <w:szCs w:val="20"/>
          <w:lang w:val="mn-MN"/>
        </w:rPr>
        <w:t>д</w:t>
      </w:r>
      <w:r w:rsidR="00714321">
        <w:rPr>
          <w:rFonts w:ascii="Arial" w:hAnsi="Arial" w:cs="Arial"/>
          <w:bCs/>
          <w:i/>
          <w:iCs/>
          <w:sz w:val="20"/>
          <w:szCs w:val="20"/>
          <w:lang w:val="mn-MN"/>
        </w:rPr>
        <w:t>угаа</w:t>
      </w:r>
      <w:r w:rsidR="000321B9">
        <w:rPr>
          <w:rFonts w:ascii="Arial" w:hAnsi="Arial" w:cs="Arial"/>
          <w:bCs/>
          <w:i/>
          <w:iCs/>
          <w:sz w:val="20"/>
          <w:szCs w:val="20"/>
          <w:lang w:val="mn-MN"/>
        </w:rPr>
        <w:t>р мөр</w:t>
      </w:r>
      <w:r w:rsidR="00CA6866">
        <w:rPr>
          <w:rFonts w:ascii="Arial" w:hAnsi="Arial" w:cs="Arial"/>
          <w:bCs/>
          <w:i/>
          <w:iCs/>
          <w:sz w:val="20"/>
          <w:szCs w:val="20"/>
          <w:lang w:val="mn-MN"/>
        </w:rPr>
        <w:t xml:space="preserve"> дэх ажил мэргэжлээр</w:t>
      </w:r>
      <w:r w:rsidR="001D4980">
        <w:rPr>
          <w:rStyle w:val="FootnoteReference"/>
          <w:rFonts w:ascii="Arial" w:hAnsi="Arial" w:cs="Arial"/>
          <w:bCs/>
          <w:i/>
          <w:iCs/>
          <w:sz w:val="20"/>
          <w:szCs w:val="20"/>
          <w:lang w:val="mn-MN"/>
        </w:rPr>
        <w:footnoteReference w:id="1"/>
      </w:r>
      <w:r w:rsidR="000321B9">
        <w:rPr>
          <w:rFonts w:ascii="Arial" w:hAnsi="Arial" w:cs="Arial"/>
          <w:bCs/>
          <w:i/>
          <w:iCs/>
          <w:sz w:val="20"/>
          <w:szCs w:val="20"/>
          <w:lang w:val="mn-MN"/>
        </w:rPr>
        <w:t xml:space="preserve">, </w:t>
      </w:r>
      <w:r w:rsidR="000332AB">
        <w:rPr>
          <w:rFonts w:ascii="Arial" w:hAnsi="Arial" w:cs="Arial"/>
          <w:bCs/>
          <w:i/>
          <w:iCs/>
          <w:sz w:val="20"/>
          <w:szCs w:val="20"/>
          <w:lang w:val="mn-MN"/>
        </w:rPr>
        <w:t>8</w:t>
      </w:r>
      <w:r w:rsidR="00E85904">
        <w:rPr>
          <w:rFonts w:ascii="Arial" w:hAnsi="Arial" w:cs="Arial"/>
          <w:bCs/>
          <w:i/>
          <w:iCs/>
          <w:sz w:val="20"/>
          <w:szCs w:val="20"/>
          <w:lang w:val="mn-MN"/>
        </w:rPr>
        <w:t>7</w:t>
      </w:r>
      <w:r w:rsidR="009E5D95" w:rsidRPr="00E821FD">
        <w:rPr>
          <w:rFonts w:ascii="Arial" w:hAnsi="Arial" w:cs="Arial"/>
          <w:bCs/>
          <w:i/>
          <w:iCs/>
          <w:sz w:val="20"/>
          <w:szCs w:val="20"/>
          <w:lang w:val="mn-MN"/>
        </w:rPr>
        <w:t>-</w:t>
      </w:r>
      <w:r w:rsidR="00E85904">
        <w:rPr>
          <w:rFonts w:ascii="Arial" w:hAnsi="Arial" w:cs="Arial"/>
          <w:bCs/>
          <w:i/>
          <w:iCs/>
          <w:sz w:val="20"/>
          <w:szCs w:val="20"/>
          <w:lang w:val="mn-MN"/>
        </w:rPr>
        <w:t>оо</w:t>
      </w:r>
      <w:r w:rsidR="009E5D95">
        <w:rPr>
          <w:rFonts w:ascii="Arial" w:hAnsi="Arial" w:cs="Arial"/>
          <w:bCs/>
          <w:i/>
          <w:iCs/>
          <w:sz w:val="20"/>
          <w:szCs w:val="20"/>
          <w:lang w:val="mn-MN"/>
        </w:rPr>
        <w:t xml:space="preserve">с </w:t>
      </w:r>
      <w:r w:rsidR="00E85904">
        <w:rPr>
          <w:rFonts w:ascii="Arial" w:hAnsi="Arial" w:cs="Arial"/>
          <w:bCs/>
          <w:i/>
          <w:iCs/>
          <w:sz w:val="20"/>
          <w:szCs w:val="20"/>
          <w:lang w:val="mn-MN"/>
        </w:rPr>
        <w:t>93</w:t>
      </w:r>
      <w:r w:rsidR="009E5D95" w:rsidRPr="00E821FD">
        <w:rPr>
          <w:rFonts w:ascii="Arial" w:hAnsi="Arial" w:cs="Arial"/>
          <w:bCs/>
          <w:i/>
          <w:iCs/>
          <w:sz w:val="20"/>
          <w:szCs w:val="20"/>
          <w:lang w:val="mn-MN"/>
        </w:rPr>
        <w:t xml:space="preserve"> </w:t>
      </w:r>
      <w:r w:rsidR="009E5D95">
        <w:rPr>
          <w:rFonts w:ascii="Arial" w:hAnsi="Arial" w:cs="Arial"/>
          <w:bCs/>
          <w:i/>
          <w:iCs/>
          <w:sz w:val="20"/>
          <w:szCs w:val="20"/>
          <w:lang w:val="mn-MN"/>
        </w:rPr>
        <w:t>д</w:t>
      </w:r>
      <w:r w:rsidR="00E85904">
        <w:rPr>
          <w:rFonts w:ascii="Arial" w:hAnsi="Arial" w:cs="Arial"/>
          <w:bCs/>
          <w:i/>
          <w:iCs/>
          <w:sz w:val="20"/>
          <w:szCs w:val="20"/>
          <w:lang w:val="mn-MN"/>
        </w:rPr>
        <w:t>угаа</w:t>
      </w:r>
      <w:r w:rsidR="009E5D95">
        <w:rPr>
          <w:rFonts w:ascii="Arial" w:hAnsi="Arial" w:cs="Arial"/>
          <w:bCs/>
          <w:i/>
          <w:iCs/>
          <w:sz w:val="20"/>
          <w:szCs w:val="20"/>
          <w:lang w:val="mn-MN"/>
        </w:rPr>
        <w:t>р</w:t>
      </w:r>
      <w:r w:rsidR="00951EAC" w:rsidRPr="005E0372">
        <w:rPr>
          <w:rFonts w:ascii="Arial" w:hAnsi="Arial" w:cs="Arial"/>
          <w:bCs/>
          <w:i/>
          <w:iCs/>
          <w:sz w:val="20"/>
          <w:szCs w:val="20"/>
          <w:lang w:val="mn-MN"/>
        </w:rPr>
        <w:t xml:space="preserve"> мөр</w:t>
      </w:r>
      <w:r w:rsidR="00CA6866">
        <w:rPr>
          <w:rFonts w:ascii="Arial" w:hAnsi="Arial" w:cs="Arial"/>
          <w:bCs/>
          <w:i/>
          <w:iCs/>
          <w:sz w:val="20"/>
          <w:szCs w:val="20"/>
          <w:lang w:val="mn-MN"/>
        </w:rPr>
        <w:t xml:space="preserve"> дэх албан тушаалаар ангилсан </w:t>
      </w:r>
      <w:r w:rsidR="009C55FB">
        <w:rPr>
          <w:rFonts w:ascii="Arial" w:hAnsi="Arial" w:cs="Arial"/>
          <w:bCs/>
          <w:i/>
          <w:iCs/>
          <w:sz w:val="20"/>
          <w:szCs w:val="20"/>
          <w:lang w:val="mn-MN"/>
        </w:rPr>
        <w:t>ажиллагчдын тооны</w:t>
      </w:r>
      <w:r w:rsidR="00951EAC" w:rsidRPr="005E0372">
        <w:rPr>
          <w:rFonts w:ascii="Arial" w:hAnsi="Arial" w:cs="Arial"/>
          <w:bCs/>
          <w:i/>
          <w:iCs/>
          <w:sz w:val="20"/>
          <w:szCs w:val="20"/>
          <w:lang w:val="mn-MN"/>
        </w:rPr>
        <w:t xml:space="preserve"> нийлбэртэй </w:t>
      </w:r>
      <w:r w:rsidR="00E3506D">
        <w:rPr>
          <w:rFonts w:ascii="Arial" w:hAnsi="Arial" w:cs="Arial"/>
          <w:bCs/>
          <w:i/>
          <w:iCs/>
          <w:sz w:val="20"/>
          <w:szCs w:val="20"/>
          <w:lang w:val="mn-MN"/>
        </w:rPr>
        <w:t xml:space="preserve">тус тус </w:t>
      </w:r>
      <w:r w:rsidR="00951EAC" w:rsidRPr="005E0372">
        <w:rPr>
          <w:rFonts w:ascii="Arial" w:hAnsi="Arial" w:cs="Arial"/>
          <w:bCs/>
          <w:i/>
          <w:iCs/>
          <w:sz w:val="20"/>
          <w:szCs w:val="20"/>
          <w:lang w:val="mn-MN"/>
        </w:rPr>
        <w:t>тэнцүү байна.</w:t>
      </w:r>
    </w:p>
    <w:p w14:paraId="42335FBC" w14:textId="3A12DC2A" w:rsidR="005768FC" w:rsidRPr="00E821FD" w:rsidRDefault="005768FC" w:rsidP="00E20569">
      <w:pPr>
        <w:pStyle w:val="ListParagraph"/>
        <w:spacing w:after="0"/>
        <w:ind w:left="0"/>
        <w:jc w:val="both"/>
        <w:rPr>
          <w:rFonts w:ascii="Arial" w:hAnsi="Arial" w:cs="Arial"/>
          <w:sz w:val="20"/>
          <w:szCs w:val="20"/>
          <w:lang w:val="mn-MN"/>
        </w:rPr>
      </w:pPr>
    </w:p>
    <w:p w14:paraId="39CECD1A" w14:textId="531236A2" w:rsidR="00E20569" w:rsidRPr="00E821FD" w:rsidRDefault="00FD07B9" w:rsidP="5B202A14">
      <w:pPr>
        <w:pStyle w:val="ListParagraph"/>
        <w:spacing w:after="0"/>
        <w:ind w:left="0"/>
        <w:jc w:val="both"/>
        <w:rPr>
          <w:rFonts w:ascii="Arial" w:hAnsi="Arial" w:cs="Arial"/>
          <w:i/>
          <w:iCs/>
          <w:sz w:val="20"/>
          <w:szCs w:val="20"/>
          <w:lang w:val="mn-MN"/>
        </w:rPr>
      </w:pPr>
      <w:r w:rsidRPr="5B202A14">
        <w:rPr>
          <w:rFonts w:ascii="Arial" w:hAnsi="Arial" w:cs="Arial"/>
          <w:i/>
          <w:iCs/>
          <w:sz w:val="20"/>
          <w:szCs w:val="20"/>
          <w:lang w:val="mn-MN"/>
        </w:rPr>
        <w:t xml:space="preserve">(ОУЦХБ-ын аргачлалын дагуу </w:t>
      </w:r>
      <w:r w:rsidR="00915A82" w:rsidRPr="5B202A14">
        <w:rPr>
          <w:rFonts w:ascii="Arial" w:hAnsi="Arial" w:cs="Arial"/>
          <w:i/>
          <w:iCs/>
          <w:sz w:val="20"/>
          <w:szCs w:val="20"/>
          <w:lang w:val="mn-MN"/>
        </w:rPr>
        <w:t xml:space="preserve">Full Time Employee – FTE </w:t>
      </w:r>
      <w:r w:rsidR="00DE4D8D" w:rsidRPr="5B202A14">
        <w:rPr>
          <w:rFonts w:ascii="Arial" w:hAnsi="Arial" w:cs="Arial"/>
          <w:i/>
          <w:iCs/>
          <w:sz w:val="20"/>
          <w:szCs w:val="20"/>
          <w:lang w:val="mn-MN"/>
        </w:rPr>
        <w:t>буюу бүтэн цаг</w:t>
      </w:r>
      <w:r w:rsidR="00E84F1F" w:rsidRPr="5B202A14">
        <w:rPr>
          <w:rFonts w:ascii="Arial" w:hAnsi="Arial" w:cs="Arial"/>
          <w:i/>
          <w:iCs/>
          <w:sz w:val="20"/>
          <w:szCs w:val="20"/>
          <w:lang w:val="mn-MN"/>
        </w:rPr>
        <w:t xml:space="preserve">ийн ажилтай </w:t>
      </w:r>
      <w:r w:rsidR="00DB2315" w:rsidRPr="5B202A14">
        <w:rPr>
          <w:rFonts w:ascii="Arial" w:hAnsi="Arial" w:cs="Arial"/>
          <w:i/>
          <w:iCs/>
          <w:sz w:val="20"/>
          <w:szCs w:val="20"/>
          <w:lang w:val="mn-MN"/>
        </w:rPr>
        <w:t>ажилтны</w:t>
      </w:r>
      <w:r w:rsidR="00B530E1" w:rsidRPr="5B202A14">
        <w:rPr>
          <w:rFonts w:ascii="Arial" w:hAnsi="Arial" w:cs="Arial"/>
          <w:i/>
          <w:iCs/>
          <w:sz w:val="20"/>
          <w:szCs w:val="20"/>
          <w:lang w:val="mn-MN"/>
        </w:rPr>
        <w:t xml:space="preserve"> тоо байна. Б</w:t>
      </w:r>
      <w:r w:rsidR="005C373D" w:rsidRPr="5B202A14">
        <w:rPr>
          <w:rFonts w:ascii="Arial" w:hAnsi="Arial" w:cs="Arial"/>
          <w:i/>
          <w:iCs/>
          <w:sz w:val="20"/>
          <w:szCs w:val="20"/>
          <w:lang w:val="mn-MN"/>
        </w:rPr>
        <w:t>үтэн бус</w:t>
      </w:r>
      <w:r w:rsidR="00DB2315" w:rsidRPr="5B202A14">
        <w:rPr>
          <w:rFonts w:ascii="Arial" w:hAnsi="Arial" w:cs="Arial"/>
          <w:i/>
          <w:iCs/>
          <w:sz w:val="20"/>
          <w:szCs w:val="20"/>
          <w:lang w:val="mn-MN"/>
        </w:rPr>
        <w:t xml:space="preserve"> цаг</w:t>
      </w:r>
      <w:r w:rsidR="00955ADD" w:rsidRPr="5B202A14">
        <w:rPr>
          <w:rFonts w:ascii="Arial" w:hAnsi="Arial" w:cs="Arial"/>
          <w:i/>
          <w:iCs/>
          <w:sz w:val="20"/>
          <w:szCs w:val="20"/>
          <w:lang w:val="mn-MN"/>
        </w:rPr>
        <w:t xml:space="preserve">ийн ажилтай ажилтнуудыг 8 цагийн ажлын өдрөөр дүйцүүлж, бүтэн цагийн </w:t>
      </w:r>
      <w:r w:rsidR="00F9722C" w:rsidRPr="5B202A14">
        <w:rPr>
          <w:rFonts w:ascii="Arial" w:hAnsi="Arial" w:cs="Arial"/>
          <w:i/>
          <w:iCs/>
          <w:sz w:val="20"/>
          <w:szCs w:val="20"/>
          <w:lang w:val="mn-MN"/>
        </w:rPr>
        <w:t>ажилтай ажилтанд шилжүүлж тооцно.</w:t>
      </w:r>
    </w:p>
    <w:p w14:paraId="2CF4B8A5" w14:textId="4EE31104" w:rsidR="003F16A0" w:rsidRPr="00E821FD" w:rsidRDefault="007B619E" w:rsidP="5B202A14">
      <w:pPr>
        <w:pStyle w:val="ListParagraph"/>
        <w:spacing w:after="0"/>
        <w:ind w:left="0"/>
        <w:jc w:val="both"/>
        <w:rPr>
          <w:rFonts w:ascii="Arial" w:hAnsi="Arial" w:cs="Arial"/>
          <w:i/>
          <w:iCs/>
          <w:sz w:val="20"/>
          <w:szCs w:val="20"/>
          <w:lang w:val="mn-MN"/>
        </w:rPr>
      </w:pPr>
      <w:r w:rsidRPr="5B202A14">
        <w:rPr>
          <w:rFonts w:ascii="Arial" w:hAnsi="Arial" w:cs="Arial"/>
          <w:i/>
          <w:iCs/>
          <w:sz w:val="20"/>
          <w:szCs w:val="20"/>
          <w:lang w:val="mn-MN"/>
        </w:rPr>
        <w:t xml:space="preserve">ҮСХ заавар: </w:t>
      </w:r>
      <w:r w:rsidR="0023136B" w:rsidRPr="5B202A14">
        <w:rPr>
          <w:rFonts w:ascii="Arial" w:hAnsi="Arial" w:cs="Arial"/>
          <w:i/>
          <w:iCs/>
          <w:sz w:val="20"/>
          <w:szCs w:val="20"/>
          <w:lang w:val="mn-MN"/>
        </w:rPr>
        <w:t>Нийт ажиллагчдын тоо</w:t>
      </w:r>
      <w:r w:rsidR="002D0D2E" w:rsidRPr="5B202A14">
        <w:rPr>
          <w:rFonts w:ascii="Arial" w:hAnsi="Arial" w:cs="Arial"/>
          <w:i/>
          <w:iCs/>
          <w:sz w:val="20"/>
          <w:szCs w:val="20"/>
          <w:lang w:val="mn-MN"/>
        </w:rPr>
        <w:t xml:space="preserve"> гэдэгт цалин хөлс, орлого олох зорилгоор эдийн засгийн үйл ажиллагаанд оролцож, хөдөлмөр эрхлэлтийн аль нэг статуст хамрагдаж буй иргэдийг хамруулна. Цалин хөлс, орлого олох зорилгоор эдийн засгийн үйл ажиллагаанд сүүлийн долоо хоногт нэгээс дээш цагаар оролцсон  ажиллагчдыг багтаана.</w:t>
      </w:r>
      <w:r w:rsidR="006A2161" w:rsidRPr="5B202A14">
        <w:rPr>
          <w:rFonts w:ascii="Arial" w:hAnsi="Arial" w:cs="Arial"/>
          <w:i/>
          <w:iCs/>
          <w:sz w:val="20"/>
          <w:szCs w:val="20"/>
          <w:lang w:val="mn-MN"/>
        </w:rPr>
        <w:t>)</w:t>
      </w:r>
    </w:p>
    <w:p w14:paraId="50D58554" w14:textId="77777777" w:rsidR="007E6DE3" w:rsidRPr="009C6B9A" w:rsidRDefault="007E6DE3" w:rsidP="001B1367">
      <w:pPr>
        <w:pStyle w:val="ListParagraph"/>
        <w:spacing w:after="0"/>
        <w:ind w:left="0"/>
        <w:jc w:val="both"/>
        <w:rPr>
          <w:rFonts w:ascii="Arial" w:hAnsi="Arial" w:cs="Arial"/>
          <w:sz w:val="20"/>
          <w:szCs w:val="20"/>
          <w:lang w:val="mn-MN"/>
        </w:rPr>
      </w:pPr>
    </w:p>
    <w:p w14:paraId="66539A9C" w14:textId="6BFC3F62" w:rsidR="00F94369" w:rsidRDefault="00B7462E" w:rsidP="00F94369">
      <w:pPr>
        <w:pStyle w:val="ListParagraph"/>
        <w:spacing w:after="0"/>
        <w:ind w:left="0"/>
        <w:jc w:val="both"/>
        <w:rPr>
          <w:rFonts w:ascii="Arial" w:hAnsi="Arial" w:cs="Arial"/>
          <w:bCs/>
          <w:iCs/>
          <w:sz w:val="20"/>
          <w:szCs w:val="20"/>
          <w:lang w:val="mn-MN"/>
        </w:rPr>
      </w:pPr>
      <w:r w:rsidRPr="009C6B9A">
        <w:rPr>
          <w:rFonts w:ascii="Arial" w:hAnsi="Arial" w:cs="Arial"/>
          <w:bCs/>
          <w:iCs/>
          <w:sz w:val="20"/>
          <w:szCs w:val="20"/>
          <w:lang w:val="mn-MN"/>
        </w:rPr>
        <w:t>Ажил</w:t>
      </w:r>
      <w:r w:rsidR="00DD01A6">
        <w:rPr>
          <w:rFonts w:ascii="Arial" w:hAnsi="Arial" w:cs="Arial"/>
          <w:bCs/>
          <w:iCs/>
          <w:sz w:val="20"/>
          <w:szCs w:val="20"/>
          <w:lang w:val="mn-MN"/>
        </w:rPr>
        <w:t>лагчд</w:t>
      </w:r>
      <w:r w:rsidRPr="009C6B9A">
        <w:rPr>
          <w:rFonts w:ascii="Arial" w:hAnsi="Arial" w:cs="Arial"/>
          <w:bCs/>
          <w:iCs/>
          <w:sz w:val="20"/>
          <w:szCs w:val="20"/>
          <w:lang w:val="mn-MN"/>
        </w:rPr>
        <w:t>ын мэргэжлийн байдал нь албан тушаалтай хамааралгүй бөгөөд ажилтны эзэмшсэн мэргэжл</w:t>
      </w:r>
      <w:r w:rsidR="00541399">
        <w:rPr>
          <w:rFonts w:ascii="Arial" w:hAnsi="Arial" w:cs="Arial"/>
          <w:bCs/>
          <w:iCs/>
          <w:sz w:val="20"/>
          <w:szCs w:val="20"/>
          <w:lang w:val="mn-MN"/>
        </w:rPr>
        <w:t xml:space="preserve">ийн </w:t>
      </w:r>
      <w:r w:rsidR="0023416E">
        <w:rPr>
          <w:rFonts w:ascii="Arial" w:hAnsi="Arial" w:cs="Arial"/>
          <w:bCs/>
          <w:iCs/>
          <w:sz w:val="20"/>
          <w:szCs w:val="20"/>
          <w:lang w:val="mn-MN"/>
        </w:rPr>
        <w:t xml:space="preserve">код ангиллын дагуу </w:t>
      </w:r>
      <w:r w:rsidRPr="009C6B9A">
        <w:rPr>
          <w:rFonts w:ascii="Arial" w:hAnsi="Arial" w:cs="Arial"/>
          <w:bCs/>
          <w:iCs/>
          <w:sz w:val="20"/>
          <w:szCs w:val="20"/>
          <w:lang w:val="mn-MN"/>
        </w:rPr>
        <w:t>тоо</w:t>
      </w:r>
      <w:r w:rsidR="0023416E">
        <w:rPr>
          <w:rFonts w:ascii="Arial" w:hAnsi="Arial" w:cs="Arial"/>
          <w:bCs/>
          <w:iCs/>
          <w:sz w:val="20"/>
          <w:szCs w:val="20"/>
          <w:lang w:val="mn-MN"/>
        </w:rPr>
        <w:t>г</w:t>
      </w:r>
      <w:r w:rsidRPr="009C6B9A">
        <w:rPr>
          <w:rFonts w:ascii="Arial" w:hAnsi="Arial" w:cs="Arial"/>
          <w:bCs/>
          <w:iCs/>
          <w:sz w:val="20"/>
          <w:szCs w:val="20"/>
          <w:lang w:val="mn-MN"/>
        </w:rPr>
        <w:t xml:space="preserve"> гаргана</w:t>
      </w:r>
      <w:r w:rsidR="00967F94" w:rsidRPr="009C6B9A">
        <w:rPr>
          <w:rFonts w:ascii="Arial" w:hAnsi="Arial" w:cs="Arial"/>
          <w:bCs/>
          <w:iCs/>
          <w:sz w:val="20"/>
          <w:szCs w:val="20"/>
          <w:lang w:val="mn-MN"/>
        </w:rPr>
        <w:t>.</w:t>
      </w:r>
    </w:p>
    <w:p w14:paraId="57BF7A87" w14:textId="77777777" w:rsidR="00374D69" w:rsidRDefault="00374D69" w:rsidP="00F94369">
      <w:pPr>
        <w:pStyle w:val="ListParagraph"/>
        <w:spacing w:after="0"/>
        <w:ind w:left="0"/>
        <w:jc w:val="both"/>
        <w:rPr>
          <w:rFonts w:ascii="Arial" w:hAnsi="Arial" w:cs="Arial"/>
          <w:bCs/>
          <w:iCs/>
          <w:sz w:val="20"/>
          <w:szCs w:val="20"/>
          <w:lang w:val="mn-MN"/>
        </w:rPr>
      </w:pPr>
    </w:p>
    <w:p w14:paraId="03DD6138" w14:textId="25CF5B9F" w:rsidR="00904810"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0D071B" w:rsidRPr="00E821FD">
        <w:rPr>
          <w:rFonts w:ascii="Arial" w:hAnsi="Arial" w:cs="Arial"/>
          <w:b/>
          <w:iCs/>
          <w:sz w:val="20"/>
          <w:szCs w:val="20"/>
          <w:lang w:val="mn-MN"/>
        </w:rPr>
        <w:t>7</w:t>
      </w:r>
      <w:r w:rsidR="001F69B3">
        <w:rPr>
          <w:rFonts w:ascii="Arial" w:hAnsi="Arial" w:cs="Arial"/>
          <w:b/>
          <w:iCs/>
          <w:sz w:val="20"/>
          <w:szCs w:val="20"/>
          <w:lang w:val="mn-MN"/>
        </w:rPr>
        <w:t>7</w:t>
      </w:r>
      <w:r w:rsidR="000D071B" w:rsidRPr="00E821FD">
        <w:rPr>
          <w:rFonts w:ascii="Arial" w:hAnsi="Arial" w:cs="Arial"/>
          <w:bCs/>
          <w:iCs/>
          <w:sz w:val="20"/>
          <w:szCs w:val="20"/>
          <w:lang w:val="mn-MN"/>
        </w:rPr>
        <w:t xml:space="preserve"> </w:t>
      </w:r>
      <w:r w:rsidR="001D4980" w:rsidRPr="000D071B">
        <w:rPr>
          <w:rFonts w:ascii="Arial" w:hAnsi="Arial" w:cs="Arial"/>
          <w:b/>
          <w:iCs/>
          <w:sz w:val="20"/>
          <w:szCs w:val="20"/>
          <w:lang w:val="mn-MN"/>
        </w:rPr>
        <w:t>Цахилгаан холбооны инженер</w:t>
      </w:r>
      <w:r w:rsidR="001D4980" w:rsidRPr="001D4980">
        <w:rPr>
          <w:rFonts w:ascii="Arial" w:hAnsi="Arial" w:cs="Arial"/>
          <w:bCs/>
          <w:iCs/>
          <w:sz w:val="20"/>
          <w:szCs w:val="20"/>
          <w:lang w:val="mn-MN"/>
        </w:rPr>
        <w:t xml:space="preserve"> </w:t>
      </w:r>
      <w:r w:rsidR="001D4980">
        <w:rPr>
          <w:rFonts w:ascii="Arial" w:hAnsi="Arial" w:cs="Arial"/>
          <w:bCs/>
          <w:iCs/>
          <w:sz w:val="20"/>
          <w:szCs w:val="20"/>
          <w:lang w:val="mn-MN"/>
        </w:rPr>
        <w:t xml:space="preserve">гэдэгт холбооны технологи </w:t>
      </w:r>
      <w:r w:rsidR="00BB1F27" w:rsidRPr="00E821FD">
        <w:rPr>
          <w:rFonts w:ascii="Arial" w:hAnsi="Arial" w:cs="Arial"/>
          <w:bCs/>
          <w:iCs/>
          <w:sz w:val="20"/>
          <w:szCs w:val="20"/>
          <w:lang w:val="mn-MN"/>
        </w:rPr>
        <w:t>(</w:t>
      </w:r>
      <w:r w:rsidR="001D4980" w:rsidRPr="001D4980">
        <w:rPr>
          <w:rFonts w:ascii="Arial" w:hAnsi="Arial" w:cs="Arial"/>
          <w:bCs/>
          <w:iCs/>
          <w:sz w:val="20"/>
          <w:szCs w:val="20"/>
          <w:lang w:val="mn-MN"/>
        </w:rPr>
        <w:t>071406</w:t>
      </w:r>
      <w:r w:rsidR="00BB1F27">
        <w:rPr>
          <w:rFonts w:ascii="Arial" w:hAnsi="Arial" w:cs="Arial"/>
          <w:bCs/>
          <w:iCs/>
          <w:sz w:val="20"/>
          <w:szCs w:val="20"/>
          <w:lang w:val="mn-MN"/>
        </w:rPr>
        <w:t>)</w:t>
      </w:r>
      <w:r w:rsidR="001D4980">
        <w:rPr>
          <w:rFonts w:ascii="Arial" w:hAnsi="Arial" w:cs="Arial"/>
          <w:bCs/>
          <w:iCs/>
          <w:sz w:val="20"/>
          <w:szCs w:val="20"/>
          <w:lang w:val="mn-MN"/>
        </w:rPr>
        <w:t xml:space="preserve">, мэдээлэл холбооны сүлжээний инженерчлэл </w:t>
      </w:r>
      <w:r w:rsidR="00BB1F27">
        <w:rPr>
          <w:rFonts w:ascii="Arial" w:hAnsi="Arial" w:cs="Arial"/>
          <w:bCs/>
          <w:iCs/>
          <w:sz w:val="20"/>
          <w:szCs w:val="20"/>
          <w:lang w:val="mn-MN"/>
        </w:rPr>
        <w:t>(</w:t>
      </w:r>
      <w:r w:rsidR="00BB1F27" w:rsidRPr="001D4980">
        <w:rPr>
          <w:rFonts w:ascii="Arial" w:hAnsi="Arial" w:cs="Arial"/>
          <w:bCs/>
          <w:iCs/>
          <w:sz w:val="20"/>
          <w:szCs w:val="20"/>
          <w:lang w:val="mn-MN"/>
        </w:rPr>
        <w:t>071407</w:t>
      </w:r>
      <w:r w:rsidR="00BB1F27">
        <w:rPr>
          <w:rFonts w:ascii="Arial" w:hAnsi="Arial" w:cs="Arial"/>
          <w:bCs/>
          <w:iCs/>
          <w:sz w:val="20"/>
          <w:szCs w:val="20"/>
          <w:lang w:val="mn-MN"/>
        </w:rPr>
        <w:t>), оптик холбооны инженерчлэл (</w:t>
      </w:r>
      <w:r w:rsidR="00BB1F27" w:rsidRPr="001D4980">
        <w:rPr>
          <w:rFonts w:ascii="Arial" w:hAnsi="Arial" w:cs="Arial"/>
          <w:bCs/>
          <w:iCs/>
          <w:sz w:val="20"/>
          <w:szCs w:val="20"/>
          <w:lang w:val="mn-MN"/>
        </w:rPr>
        <w:t>071409</w:t>
      </w:r>
      <w:r w:rsidR="00BB1F27">
        <w:rPr>
          <w:rFonts w:ascii="Arial" w:hAnsi="Arial" w:cs="Arial"/>
          <w:bCs/>
          <w:iCs/>
          <w:sz w:val="20"/>
          <w:szCs w:val="20"/>
          <w:lang w:val="mn-MN"/>
        </w:rPr>
        <w:t>) мэргэжлүүд багтана.</w:t>
      </w:r>
    </w:p>
    <w:p w14:paraId="0E72F584" w14:textId="77777777" w:rsidR="000D071B" w:rsidRDefault="000D071B" w:rsidP="00F94369">
      <w:pPr>
        <w:pStyle w:val="ListParagraph"/>
        <w:spacing w:after="0"/>
        <w:ind w:left="0"/>
        <w:jc w:val="both"/>
        <w:rPr>
          <w:rFonts w:ascii="Arial" w:hAnsi="Arial" w:cs="Arial"/>
          <w:bCs/>
          <w:iCs/>
          <w:sz w:val="20"/>
          <w:szCs w:val="20"/>
          <w:lang w:val="mn-MN"/>
        </w:rPr>
      </w:pPr>
    </w:p>
    <w:p w14:paraId="6C58BC43" w14:textId="119E4E97" w:rsidR="00BB1F27"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0D071B" w:rsidRPr="00E821FD">
        <w:rPr>
          <w:rFonts w:ascii="Arial" w:hAnsi="Arial" w:cs="Arial"/>
          <w:b/>
          <w:iCs/>
          <w:sz w:val="20"/>
          <w:szCs w:val="20"/>
          <w:lang w:val="mn-MN"/>
        </w:rPr>
        <w:t>7</w:t>
      </w:r>
      <w:r w:rsidR="001F69B3">
        <w:rPr>
          <w:rFonts w:ascii="Arial" w:hAnsi="Arial" w:cs="Arial"/>
          <w:b/>
          <w:iCs/>
          <w:sz w:val="20"/>
          <w:szCs w:val="20"/>
          <w:lang w:val="mn-MN"/>
        </w:rPr>
        <w:t>8</w:t>
      </w:r>
      <w:r w:rsidR="000D071B" w:rsidRPr="00E821FD">
        <w:rPr>
          <w:rFonts w:ascii="Arial" w:hAnsi="Arial" w:cs="Arial"/>
          <w:bCs/>
          <w:iCs/>
          <w:sz w:val="20"/>
          <w:szCs w:val="20"/>
          <w:lang w:val="mn-MN"/>
        </w:rPr>
        <w:t xml:space="preserve"> </w:t>
      </w:r>
      <w:r w:rsidR="00BB1F27" w:rsidRPr="000D071B">
        <w:rPr>
          <w:rFonts w:ascii="Arial" w:hAnsi="Arial" w:cs="Arial"/>
          <w:b/>
          <w:iCs/>
          <w:sz w:val="20"/>
          <w:szCs w:val="20"/>
          <w:lang w:val="mn-MN"/>
        </w:rPr>
        <w:t>Утасгүй холбооны инженер</w:t>
      </w:r>
      <w:r w:rsidR="00BB1F27" w:rsidRPr="00BB1F27">
        <w:rPr>
          <w:rFonts w:ascii="Arial" w:hAnsi="Arial" w:cs="Arial"/>
          <w:bCs/>
          <w:iCs/>
          <w:sz w:val="20"/>
          <w:szCs w:val="20"/>
          <w:lang w:val="mn-MN"/>
        </w:rPr>
        <w:t xml:space="preserve"> </w:t>
      </w:r>
      <w:r w:rsidR="00BB1F27">
        <w:rPr>
          <w:rFonts w:ascii="Arial" w:hAnsi="Arial" w:cs="Arial"/>
          <w:bCs/>
          <w:iCs/>
          <w:sz w:val="20"/>
          <w:szCs w:val="20"/>
          <w:lang w:val="mn-MN"/>
        </w:rPr>
        <w:t xml:space="preserve">гэдэгт утасгүй холбооны инженерчлэл </w:t>
      </w:r>
      <w:r w:rsidR="00BB1F27" w:rsidRPr="00E821FD">
        <w:rPr>
          <w:rFonts w:ascii="Arial" w:hAnsi="Arial" w:cs="Arial"/>
          <w:bCs/>
          <w:iCs/>
          <w:sz w:val="20"/>
          <w:szCs w:val="20"/>
          <w:lang w:val="mn-MN"/>
        </w:rPr>
        <w:t>(</w:t>
      </w:r>
      <w:r w:rsidR="00BB1F27" w:rsidRPr="00BB1F27">
        <w:rPr>
          <w:rFonts w:ascii="Arial" w:hAnsi="Arial" w:cs="Arial"/>
          <w:bCs/>
          <w:iCs/>
          <w:sz w:val="20"/>
          <w:szCs w:val="20"/>
          <w:lang w:val="mn-MN"/>
        </w:rPr>
        <w:t>071408</w:t>
      </w:r>
      <w:r w:rsidR="00BB1F27" w:rsidRPr="00E821FD">
        <w:rPr>
          <w:rFonts w:ascii="Arial" w:hAnsi="Arial" w:cs="Arial"/>
          <w:bCs/>
          <w:iCs/>
          <w:sz w:val="20"/>
          <w:szCs w:val="20"/>
          <w:lang w:val="mn-MN"/>
        </w:rPr>
        <w:t xml:space="preserve">), </w:t>
      </w:r>
      <w:r w:rsidR="00BB1F27">
        <w:rPr>
          <w:rFonts w:ascii="Arial" w:hAnsi="Arial" w:cs="Arial"/>
          <w:bCs/>
          <w:iCs/>
          <w:sz w:val="20"/>
          <w:szCs w:val="20"/>
          <w:lang w:val="mn-MN"/>
        </w:rPr>
        <w:t xml:space="preserve">сансрын холбооны инженерчлэл </w:t>
      </w:r>
      <w:r w:rsidR="00BB1F27" w:rsidRPr="00E821FD">
        <w:rPr>
          <w:rFonts w:ascii="Arial" w:hAnsi="Arial" w:cs="Arial"/>
          <w:bCs/>
          <w:iCs/>
          <w:sz w:val="20"/>
          <w:szCs w:val="20"/>
          <w:lang w:val="mn-MN"/>
        </w:rPr>
        <w:t>(</w:t>
      </w:r>
      <w:r w:rsidR="00BB1F27" w:rsidRPr="00BB1F27">
        <w:rPr>
          <w:rFonts w:ascii="Arial" w:hAnsi="Arial" w:cs="Arial"/>
          <w:bCs/>
          <w:iCs/>
          <w:sz w:val="20"/>
          <w:szCs w:val="20"/>
          <w:lang w:val="mn-MN"/>
        </w:rPr>
        <w:t>71410</w:t>
      </w:r>
      <w:r w:rsidR="00BB1F27">
        <w:rPr>
          <w:rFonts w:ascii="Arial" w:hAnsi="Arial" w:cs="Arial"/>
          <w:bCs/>
          <w:iCs/>
          <w:sz w:val="20"/>
          <w:szCs w:val="20"/>
          <w:lang w:val="mn-MN"/>
        </w:rPr>
        <w:t>) мэргэжлүүд багтана.</w:t>
      </w:r>
    </w:p>
    <w:p w14:paraId="4C7A20AC" w14:textId="77777777" w:rsidR="000D071B" w:rsidRDefault="000D071B" w:rsidP="00F94369">
      <w:pPr>
        <w:pStyle w:val="ListParagraph"/>
        <w:spacing w:after="0"/>
        <w:ind w:left="0"/>
        <w:jc w:val="both"/>
        <w:rPr>
          <w:rFonts w:ascii="Arial" w:hAnsi="Arial" w:cs="Arial"/>
          <w:bCs/>
          <w:iCs/>
          <w:sz w:val="20"/>
          <w:szCs w:val="20"/>
          <w:lang w:val="mn-MN"/>
        </w:rPr>
      </w:pPr>
    </w:p>
    <w:p w14:paraId="04E9FCB2" w14:textId="1C930D31" w:rsidR="00BB1F27"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0D071B" w:rsidRPr="00E821FD">
        <w:rPr>
          <w:rFonts w:ascii="Arial" w:hAnsi="Arial" w:cs="Arial"/>
          <w:b/>
          <w:iCs/>
          <w:sz w:val="20"/>
          <w:szCs w:val="20"/>
          <w:lang w:val="mn-MN"/>
        </w:rPr>
        <w:t>7</w:t>
      </w:r>
      <w:r w:rsidR="001F69B3">
        <w:rPr>
          <w:rFonts w:ascii="Arial" w:hAnsi="Arial" w:cs="Arial"/>
          <w:b/>
          <w:iCs/>
          <w:sz w:val="20"/>
          <w:szCs w:val="20"/>
          <w:lang w:val="mn-MN"/>
        </w:rPr>
        <w:t>9</w:t>
      </w:r>
      <w:r w:rsidR="000D071B" w:rsidRPr="00E821FD">
        <w:rPr>
          <w:rFonts w:ascii="Arial" w:hAnsi="Arial" w:cs="Arial"/>
          <w:bCs/>
          <w:iCs/>
          <w:sz w:val="20"/>
          <w:szCs w:val="20"/>
          <w:lang w:val="mn-MN"/>
        </w:rPr>
        <w:t xml:space="preserve"> </w:t>
      </w:r>
      <w:r w:rsidR="00BB1F27" w:rsidRPr="000D071B">
        <w:rPr>
          <w:rFonts w:ascii="Arial" w:hAnsi="Arial" w:cs="Arial"/>
          <w:b/>
          <w:iCs/>
          <w:sz w:val="20"/>
          <w:szCs w:val="20"/>
          <w:lang w:val="mn-MN"/>
        </w:rPr>
        <w:t>Мэдээллийн технологи, программ хангамж</w:t>
      </w:r>
      <w:r w:rsidR="00BB1F27" w:rsidRPr="00BB1F27">
        <w:rPr>
          <w:rFonts w:ascii="Arial" w:hAnsi="Arial" w:cs="Arial"/>
          <w:bCs/>
          <w:iCs/>
          <w:sz w:val="20"/>
          <w:szCs w:val="20"/>
          <w:lang w:val="mn-MN"/>
        </w:rPr>
        <w:t xml:space="preserve"> (код </w:t>
      </w:r>
      <w:r w:rsidR="00BB1F27">
        <w:rPr>
          <w:rFonts w:ascii="Arial" w:hAnsi="Arial" w:cs="Arial"/>
          <w:bCs/>
          <w:iCs/>
          <w:sz w:val="20"/>
          <w:szCs w:val="20"/>
          <w:lang w:val="mn-MN"/>
        </w:rPr>
        <w:t>0</w:t>
      </w:r>
      <w:r w:rsidR="00BB1F27" w:rsidRPr="00BB1F27">
        <w:rPr>
          <w:rFonts w:ascii="Arial" w:hAnsi="Arial" w:cs="Arial"/>
          <w:bCs/>
          <w:iCs/>
          <w:sz w:val="20"/>
          <w:szCs w:val="20"/>
          <w:lang w:val="mn-MN"/>
        </w:rPr>
        <w:t>613)</w:t>
      </w:r>
      <w:r w:rsidR="00BB1F27">
        <w:rPr>
          <w:rFonts w:ascii="Arial" w:hAnsi="Arial" w:cs="Arial"/>
          <w:bCs/>
          <w:iCs/>
          <w:sz w:val="20"/>
          <w:szCs w:val="20"/>
          <w:lang w:val="mn-MN"/>
        </w:rPr>
        <w:t xml:space="preserve"> гэдэгт компьютер</w:t>
      </w:r>
      <w:r>
        <w:rPr>
          <w:rFonts w:ascii="Arial" w:hAnsi="Arial" w:cs="Arial"/>
          <w:bCs/>
          <w:iCs/>
          <w:sz w:val="20"/>
          <w:szCs w:val="20"/>
          <w:lang w:val="mn-MN"/>
        </w:rPr>
        <w:t>ы</w:t>
      </w:r>
      <w:r w:rsidR="00BB1F27">
        <w:rPr>
          <w:rFonts w:ascii="Arial" w:hAnsi="Arial" w:cs="Arial"/>
          <w:bCs/>
          <w:iCs/>
          <w:sz w:val="20"/>
          <w:szCs w:val="20"/>
          <w:lang w:val="mn-MN"/>
        </w:rPr>
        <w:t>н ухаан, программ хангамж, мэдээллийн систем, мэдээллийн технологи мэргэжлүүд багтана</w:t>
      </w:r>
      <w:r w:rsidR="000D071B">
        <w:rPr>
          <w:rFonts w:ascii="Arial" w:hAnsi="Arial" w:cs="Arial"/>
          <w:bCs/>
          <w:iCs/>
          <w:sz w:val="20"/>
          <w:szCs w:val="20"/>
          <w:lang w:val="mn-MN"/>
        </w:rPr>
        <w:t>.</w:t>
      </w:r>
    </w:p>
    <w:p w14:paraId="31B60D64" w14:textId="77777777" w:rsidR="00374D69" w:rsidRDefault="00374D69" w:rsidP="00F94369">
      <w:pPr>
        <w:pStyle w:val="ListParagraph"/>
        <w:spacing w:after="0"/>
        <w:ind w:left="0"/>
        <w:jc w:val="both"/>
        <w:rPr>
          <w:rFonts w:ascii="Arial" w:hAnsi="Arial" w:cs="Arial"/>
          <w:bCs/>
          <w:iCs/>
          <w:sz w:val="20"/>
          <w:szCs w:val="20"/>
          <w:lang w:val="mn-MN"/>
        </w:rPr>
      </w:pPr>
    </w:p>
    <w:p w14:paraId="78BD442A" w14:textId="2D34EB8C" w:rsidR="000D071B" w:rsidRPr="00374D69"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374D69">
        <w:rPr>
          <w:rFonts w:ascii="Arial" w:hAnsi="Arial" w:cs="Arial"/>
          <w:b/>
          <w:iCs/>
          <w:sz w:val="20"/>
          <w:szCs w:val="20"/>
          <w:lang w:val="mn-MN"/>
        </w:rPr>
        <w:t>:</w:t>
      </w:r>
      <w:r w:rsidR="001F69B3">
        <w:rPr>
          <w:rFonts w:ascii="Arial" w:hAnsi="Arial" w:cs="Arial"/>
          <w:b/>
          <w:iCs/>
          <w:sz w:val="20"/>
          <w:szCs w:val="20"/>
          <w:lang w:val="mn-MN"/>
        </w:rPr>
        <w:t>80</w:t>
      </w:r>
      <w:r w:rsidR="00374D69" w:rsidRPr="00E821FD">
        <w:rPr>
          <w:rFonts w:ascii="Arial" w:hAnsi="Arial" w:cs="Arial"/>
          <w:b/>
          <w:iCs/>
          <w:sz w:val="20"/>
          <w:szCs w:val="20"/>
          <w:lang w:val="mn-MN"/>
        </w:rPr>
        <w:t xml:space="preserve"> Электроникийн инженер (код -071401) </w:t>
      </w:r>
      <w:r w:rsidR="00374D69" w:rsidRPr="00374D69">
        <w:rPr>
          <w:rFonts w:ascii="Arial" w:hAnsi="Arial" w:cs="Arial"/>
          <w:bCs/>
          <w:iCs/>
          <w:sz w:val="20"/>
          <w:szCs w:val="20"/>
          <w:lang w:val="mn-MN"/>
        </w:rPr>
        <w:t xml:space="preserve">гэдэгт </w:t>
      </w:r>
      <w:r w:rsidR="00374D69">
        <w:rPr>
          <w:rFonts w:ascii="Arial" w:hAnsi="Arial" w:cs="Arial"/>
          <w:bCs/>
          <w:iCs/>
          <w:sz w:val="20"/>
          <w:szCs w:val="20"/>
          <w:lang w:val="mn-MN"/>
        </w:rPr>
        <w:t>электроникийн инженерчлэл мэргэжил хамаарна.</w:t>
      </w:r>
    </w:p>
    <w:p w14:paraId="44121B55" w14:textId="532D2300" w:rsidR="00BB1F27"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1F69B3">
        <w:rPr>
          <w:rFonts w:ascii="Arial" w:hAnsi="Arial" w:cs="Arial"/>
          <w:b/>
          <w:iCs/>
          <w:sz w:val="20"/>
          <w:szCs w:val="20"/>
          <w:lang w:val="mn-MN"/>
        </w:rPr>
        <w:t>81</w:t>
      </w:r>
      <w:r w:rsidR="000D071B" w:rsidRPr="00E821FD">
        <w:rPr>
          <w:rFonts w:ascii="Arial" w:hAnsi="Arial" w:cs="Arial"/>
          <w:bCs/>
          <w:iCs/>
          <w:sz w:val="20"/>
          <w:szCs w:val="20"/>
          <w:lang w:val="mn-MN"/>
        </w:rPr>
        <w:t xml:space="preserve"> </w:t>
      </w:r>
      <w:r w:rsidR="00BB1F27" w:rsidRPr="000D071B">
        <w:rPr>
          <w:rFonts w:ascii="Arial" w:hAnsi="Arial" w:cs="Arial"/>
          <w:b/>
          <w:iCs/>
          <w:sz w:val="20"/>
          <w:szCs w:val="20"/>
          <w:lang w:val="mn-MN"/>
        </w:rPr>
        <w:t>Өгөгдлийн сан, шинжээч</w:t>
      </w:r>
      <w:r w:rsidR="00BB1F27" w:rsidRPr="00BB1F27">
        <w:rPr>
          <w:rFonts w:ascii="Arial" w:hAnsi="Arial" w:cs="Arial"/>
          <w:bCs/>
          <w:iCs/>
          <w:sz w:val="20"/>
          <w:szCs w:val="20"/>
          <w:lang w:val="mn-MN"/>
        </w:rPr>
        <w:t xml:space="preserve"> (код -0612)</w:t>
      </w:r>
      <w:r w:rsidR="00BB1F27">
        <w:rPr>
          <w:rFonts w:ascii="Arial" w:hAnsi="Arial" w:cs="Arial"/>
          <w:bCs/>
          <w:iCs/>
          <w:sz w:val="20"/>
          <w:szCs w:val="20"/>
          <w:lang w:val="mn-MN"/>
        </w:rPr>
        <w:t xml:space="preserve"> гэдэгт компьютер</w:t>
      </w:r>
      <w:r>
        <w:rPr>
          <w:rFonts w:ascii="Arial" w:hAnsi="Arial" w:cs="Arial"/>
          <w:bCs/>
          <w:iCs/>
          <w:sz w:val="20"/>
          <w:szCs w:val="20"/>
          <w:lang w:val="mn-MN"/>
        </w:rPr>
        <w:t>ы</w:t>
      </w:r>
      <w:r w:rsidR="00BB1F27">
        <w:rPr>
          <w:rFonts w:ascii="Arial" w:hAnsi="Arial" w:cs="Arial"/>
          <w:bCs/>
          <w:iCs/>
          <w:sz w:val="20"/>
          <w:szCs w:val="20"/>
          <w:lang w:val="mn-MN"/>
        </w:rPr>
        <w:t>н сүлжээ</w:t>
      </w:r>
      <w:r w:rsidR="001B4405" w:rsidRPr="00E821FD">
        <w:rPr>
          <w:rFonts w:ascii="Arial" w:hAnsi="Arial" w:cs="Arial"/>
          <w:bCs/>
          <w:iCs/>
          <w:sz w:val="20"/>
          <w:szCs w:val="20"/>
          <w:lang w:val="mn-MN"/>
        </w:rPr>
        <w:t xml:space="preserve">, </w:t>
      </w:r>
      <w:r w:rsidR="001B4405">
        <w:rPr>
          <w:rFonts w:ascii="Arial" w:hAnsi="Arial" w:cs="Arial"/>
          <w:bCs/>
          <w:iCs/>
          <w:sz w:val="20"/>
          <w:szCs w:val="20"/>
          <w:lang w:val="mn-MN"/>
        </w:rPr>
        <w:t xml:space="preserve">кибер аюулгүй байдал, мультимедиа технологи, өгөгдлийн ухаан, өгөгдлийн сангийн загварчлал удирдлага </w:t>
      </w:r>
      <w:r w:rsidR="001003CF">
        <w:rPr>
          <w:rFonts w:ascii="Arial" w:hAnsi="Arial" w:cs="Arial"/>
          <w:bCs/>
          <w:iCs/>
          <w:sz w:val="20"/>
          <w:szCs w:val="20"/>
          <w:lang w:val="mn-MN"/>
        </w:rPr>
        <w:t>мэргэжлүүд багтана.</w:t>
      </w:r>
    </w:p>
    <w:p w14:paraId="098B91B9" w14:textId="77777777" w:rsidR="000D071B" w:rsidRDefault="000D071B" w:rsidP="00F94369">
      <w:pPr>
        <w:pStyle w:val="ListParagraph"/>
        <w:spacing w:after="0"/>
        <w:ind w:left="0"/>
        <w:jc w:val="both"/>
        <w:rPr>
          <w:rFonts w:ascii="Arial" w:hAnsi="Arial" w:cs="Arial"/>
          <w:bCs/>
          <w:iCs/>
          <w:sz w:val="20"/>
          <w:szCs w:val="20"/>
          <w:lang w:val="mn-MN"/>
        </w:rPr>
      </w:pPr>
    </w:p>
    <w:p w14:paraId="6DC1914A" w14:textId="7859B605" w:rsidR="001D4980"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136D50">
        <w:rPr>
          <w:rFonts w:ascii="Arial" w:hAnsi="Arial" w:cs="Arial"/>
          <w:b/>
          <w:iCs/>
          <w:sz w:val="20"/>
          <w:szCs w:val="20"/>
          <w:lang w:val="mn-MN"/>
        </w:rPr>
        <w:t xml:space="preserve">82  </w:t>
      </w:r>
      <w:r w:rsidR="001003CF" w:rsidRPr="000D071B">
        <w:rPr>
          <w:rFonts w:ascii="Arial" w:hAnsi="Arial" w:cs="Arial"/>
          <w:b/>
          <w:iCs/>
          <w:sz w:val="20"/>
          <w:szCs w:val="20"/>
          <w:lang w:val="mn-MN"/>
        </w:rPr>
        <w:t>Хуульч, эрх зүйч</w:t>
      </w:r>
      <w:r w:rsidR="001003CF" w:rsidRPr="001003CF">
        <w:rPr>
          <w:rFonts w:ascii="Arial" w:hAnsi="Arial" w:cs="Arial"/>
          <w:bCs/>
          <w:iCs/>
          <w:sz w:val="20"/>
          <w:szCs w:val="20"/>
          <w:lang w:val="mn-MN"/>
        </w:rPr>
        <w:t xml:space="preserve"> (код-0421)</w:t>
      </w:r>
      <w:r w:rsidR="001003CF">
        <w:rPr>
          <w:rFonts w:ascii="Arial" w:hAnsi="Arial" w:cs="Arial"/>
          <w:bCs/>
          <w:iCs/>
          <w:sz w:val="20"/>
          <w:szCs w:val="20"/>
          <w:lang w:val="mn-MN"/>
        </w:rPr>
        <w:t xml:space="preserve"> гэдэгт эрхзүй, олон улсын эрх зүй, бизнесийн эрх зүй мэргэжлүүд </w:t>
      </w:r>
      <w:r w:rsidR="00374D69">
        <w:rPr>
          <w:rFonts w:ascii="Arial" w:hAnsi="Arial" w:cs="Arial"/>
          <w:bCs/>
          <w:iCs/>
          <w:sz w:val="20"/>
          <w:szCs w:val="20"/>
          <w:lang w:val="mn-MN"/>
        </w:rPr>
        <w:t>багтана.</w:t>
      </w:r>
    </w:p>
    <w:p w14:paraId="1092D4E4" w14:textId="77777777" w:rsidR="000D071B" w:rsidRDefault="000D071B" w:rsidP="00F94369">
      <w:pPr>
        <w:pStyle w:val="ListParagraph"/>
        <w:spacing w:after="0"/>
        <w:ind w:left="0"/>
        <w:jc w:val="both"/>
        <w:rPr>
          <w:rFonts w:ascii="Arial" w:hAnsi="Arial" w:cs="Arial"/>
          <w:bCs/>
          <w:iCs/>
          <w:sz w:val="20"/>
          <w:szCs w:val="20"/>
          <w:lang w:val="mn-MN"/>
        </w:rPr>
      </w:pPr>
    </w:p>
    <w:p w14:paraId="275E5AEB" w14:textId="14E132F7" w:rsidR="001003CF"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136D50">
        <w:rPr>
          <w:rFonts w:ascii="Arial" w:hAnsi="Arial" w:cs="Arial"/>
          <w:b/>
          <w:iCs/>
          <w:sz w:val="20"/>
          <w:szCs w:val="20"/>
          <w:lang w:val="mn-MN"/>
        </w:rPr>
        <w:t>83</w:t>
      </w:r>
      <w:r w:rsidR="000D071B" w:rsidRPr="00E821FD">
        <w:rPr>
          <w:rFonts w:ascii="Arial" w:hAnsi="Arial" w:cs="Arial"/>
          <w:bCs/>
          <w:iCs/>
          <w:sz w:val="20"/>
          <w:szCs w:val="20"/>
          <w:lang w:val="mn-MN"/>
        </w:rPr>
        <w:t xml:space="preserve"> </w:t>
      </w:r>
      <w:r w:rsidR="001003CF" w:rsidRPr="000D071B">
        <w:rPr>
          <w:rFonts w:ascii="Arial" w:hAnsi="Arial" w:cs="Arial"/>
          <w:b/>
          <w:iCs/>
          <w:sz w:val="20"/>
          <w:szCs w:val="20"/>
          <w:lang w:val="mn-MN"/>
        </w:rPr>
        <w:t>Эдийн засагч, санхүүч, нягтлан бодогч</w:t>
      </w:r>
      <w:r w:rsidR="001003CF">
        <w:rPr>
          <w:rFonts w:ascii="Arial" w:hAnsi="Arial" w:cs="Arial"/>
          <w:bCs/>
          <w:iCs/>
          <w:sz w:val="20"/>
          <w:szCs w:val="20"/>
          <w:lang w:val="mn-MN"/>
        </w:rPr>
        <w:t xml:space="preserve"> гэдэгт нягтлан бодох бүртгэл </w:t>
      </w:r>
      <w:r w:rsidR="001003CF" w:rsidRPr="00E821FD">
        <w:rPr>
          <w:rFonts w:ascii="Arial" w:hAnsi="Arial" w:cs="Arial"/>
          <w:bCs/>
          <w:iCs/>
          <w:sz w:val="20"/>
          <w:szCs w:val="20"/>
          <w:lang w:val="mn-MN"/>
        </w:rPr>
        <w:t>(041101)</w:t>
      </w:r>
      <w:r w:rsidR="001003CF">
        <w:rPr>
          <w:rFonts w:ascii="Arial" w:hAnsi="Arial" w:cs="Arial"/>
          <w:bCs/>
          <w:iCs/>
          <w:sz w:val="20"/>
          <w:szCs w:val="20"/>
          <w:lang w:val="mn-MN"/>
        </w:rPr>
        <w:t xml:space="preserve">, санхүү  </w:t>
      </w:r>
      <w:r w:rsidR="001003CF" w:rsidRPr="00E821FD">
        <w:rPr>
          <w:rFonts w:ascii="Arial" w:hAnsi="Arial" w:cs="Arial"/>
          <w:bCs/>
          <w:iCs/>
          <w:sz w:val="20"/>
          <w:szCs w:val="20"/>
          <w:lang w:val="mn-MN"/>
        </w:rPr>
        <w:t>(041201)</w:t>
      </w:r>
      <w:r w:rsidR="001003CF">
        <w:rPr>
          <w:rFonts w:ascii="Arial" w:hAnsi="Arial" w:cs="Arial"/>
          <w:bCs/>
          <w:iCs/>
          <w:sz w:val="20"/>
          <w:szCs w:val="20"/>
          <w:lang w:val="mn-MN"/>
        </w:rPr>
        <w:t xml:space="preserve">, даатгал </w:t>
      </w:r>
      <w:r w:rsidR="001003CF" w:rsidRPr="00E821FD">
        <w:rPr>
          <w:rFonts w:ascii="Arial" w:hAnsi="Arial" w:cs="Arial"/>
          <w:bCs/>
          <w:iCs/>
          <w:sz w:val="20"/>
          <w:szCs w:val="20"/>
          <w:lang w:val="mn-MN"/>
        </w:rPr>
        <w:t>(041202)</w:t>
      </w:r>
      <w:r w:rsidR="001003CF">
        <w:rPr>
          <w:rFonts w:ascii="Arial" w:hAnsi="Arial" w:cs="Arial"/>
          <w:bCs/>
          <w:iCs/>
          <w:sz w:val="20"/>
          <w:szCs w:val="20"/>
          <w:lang w:val="mn-MN"/>
        </w:rPr>
        <w:t xml:space="preserve">, банк </w:t>
      </w:r>
      <w:r w:rsidR="001003CF" w:rsidRPr="00E821FD">
        <w:rPr>
          <w:rFonts w:ascii="Arial" w:hAnsi="Arial" w:cs="Arial"/>
          <w:bCs/>
          <w:iCs/>
          <w:sz w:val="20"/>
          <w:szCs w:val="20"/>
          <w:lang w:val="mn-MN"/>
        </w:rPr>
        <w:t>(041203)</w:t>
      </w:r>
      <w:r w:rsidR="001003CF">
        <w:rPr>
          <w:rFonts w:ascii="Arial" w:hAnsi="Arial" w:cs="Arial"/>
          <w:bCs/>
          <w:iCs/>
          <w:sz w:val="20"/>
          <w:szCs w:val="20"/>
          <w:lang w:val="mn-MN"/>
        </w:rPr>
        <w:t xml:space="preserve">, хөрөнгийн зах зээл </w:t>
      </w:r>
      <w:r w:rsidR="001003CF" w:rsidRPr="00E821FD">
        <w:rPr>
          <w:rFonts w:ascii="Arial" w:hAnsi="Arial" w:cs="Arial"/>
          <w:bCs/>
          <w:iCs/>
          <w:sz w:val="20"/>
          <w:szCs w:val="20"/>
          <w:lang w:val="mn-MN"/>
        </w:rPr>
        <w:t>(041201)</w:t>
      </w:r>
      <w:r w:rsidR="001003CF">
        <w:rPr>
          <w:rFonts w:ascii="Arial" w:hAnsi="Arial" w:cs="Arial"/>
          <w:bCs/>
          <w:iCs/>
          <w:sz w:val="20"/>
          <w:szCs w:val="20"/>
          <w:lang w:val="mn-MN"/>
        </w:rPr>
        <w:t>, эдийн засаг (</w:t>
      </w:r>
      <w:r w:rsidR="001003CF" w:rsidRPr="001003CF">
        <w:rPr>
          <w:rFonts w:ascii="Arial" w:hAnsi="Arial" w:cs="Arial"/>
          <w:bCs/>
          <w:iCs/>
          <w:sz w:val="20"/>
          <w:szCs w:val="20"/>
          <w:lang w:val="mn-MN"/>
        </w:rPr>
        <w:t>031101)</w:t>
      </w:r>
      <w:r w:rsidR="001003CF">
        <w:rPr>
          <w:rFonts w:ascii="Arial" w:hAnsi="Arial" w:cs="Arial"/>
          <w:bCs/>
          <w:iCs/>
          <w:sz w:val="20"/>
          <w:szCs w:val="20"/>
          <w:lang w:val="mn-MN"/>
        </w:rPr>
        <w:t xml:space="preserve"> мэргэжлүүд </w:t>
      </w:r>
      <w:r w:rsidR="00374D69">
        <w:rPr>
          <w:rFonts w:ascii="Arial" w:hAnsi="Arial" w:cs="Arial"/>
          <w:bCs/>
          <w:iCs/>
          <w:sz w:val="20"/>
          <w:szCs w:val="20"/>
          <w:lang w:val="mn-MN"/>
        </w:rPr>
        <w:t>багтана.</w:t>
      </w:r>
    </w:p>
    <w:p w14:paraId="483805C5" w14:textId="77777777" w:rsidR="000D071B" w:rsidRDefault="000D071B" w:rsidP="00F94369">
      <w:pPr>
        <w:pStyle w:val="ListParagraph"/>
        <w:spacing w:after="0"/>
        <w:ind w:left="0"/>
        <w:jc w:val="both"/>
        <w:rPr>
          <w:rFonts w:ascii="Arial" w:hAnsi="Arial" w:cs="Arial"/>
          <w:bCs/>
          <w:iCs/>
          <w:sz w:val="20"/>
          <w:szCs w:val="20"/>
          <w:lang w:val="mn-MN"/>
        </w:rPr>
      </w:pPr>
    </w:p>
    <w:p w14:paraId="0B40A70B" w14:textId="530294AC" w:rsidR="00374D69"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374D69">
        <w:rPr>
          <w:rFonts w:ascii="Arial" w:hAnsi="Arial" w:cs="Arial"/>
          <w:b/>
          <w:iCs/>
          <w:sz w:val="20"/>
          <w:szCs w:val="20"/>
          <w:lang w:val="mn-MN"/>
        </w:rPr>
        <w:t>:</w:t>
      </w:r>
      <w:r w:rsidR="00374D69" w:rsidRPr="00E821FD">
        <w:rPr>
          <w:rFonts w:ascii="Arial" w:hAnsi="Arial" w:cs="Arial"/>
          <w:b/>
          <w:iCs/>
          <w:sz w:val="20"/>
          <w:szCs w:val="20"/>
          <w:lang w:val="mn-MN"/>
        </w:rPr>
        <w:t>8</w:t>
      </w:r>
      <w:r w:rsidR="00136D50">
        <w:rPr>
          <w:rFonts w:ascii="Arial" w:hAnsi="Arial" w:cs="Arial"/>
          <w:b/>
          <w:iCs/>
          <w:sz w:val="20"/>
          <w:szCs w:val="20"/>
          <w:lang w:val="mn-MN"/>
        </w:rPr>
        <w:t>4</w:t>
      </w:r>
      <w:r w:rsidR="00374D69" w:rsidRPr="00E821FD">
        <w:rPr>
          <w:rFonts w:ascii="Arial" w:hAnsi="Arial" w:cs="Arial"/>
          <w:b/>
          <w:iCs/>
          <w:sz w:val="20"/>
          <w:szCs w:val="20"/>
          <w:lang w:val="mn-MN"/>
        </w:rPr>
        <w:t xml:space="preserve"> </w:t>
      </w:r>
      <w:r w:rsidR="00374D69" w:rsidRPr="00374D69">
        <w:rPr>
          <w:rFonts w:ascii="Arial" w:hAnsi="Arial" w:cs="Arial"/>
          <w:bCs/>
          <w:iCs/>
          <w:sz w:val="20"/>
          <w:szCs w:val="20"/>
          <w:lang w:val="mn-MN"/>
        </w:rPr>
        <w:t>Маркетинг, Олон нийттэй харилцах мэргэжилтэн  (код- 0414)</w:t>
      </w:r>
      <w:r w:rsidR="00374D69">
        <w:rPr>
          <w:rFonts w:ascii="Arial" w:hAnsi="Arial" w:cs="Arial"/>
          <w:bCs/>
          <w:iCs/>
          <w:sz w:val="20"/>
          <w:szCs w:val="20"/>
          <w:lang w:val="mn-MN"/>
        </w:rPr>
        <w:t xml:space="preserve"> гэдэгт маркетинг, олон нийттэй харилцах ажил мэргэжлүүд багтана.</w:t>
      </w:r>
    </w:p>
    <w:p w14:paraId="4675151E" w14:textId="77777777" w:rsidR="00374D69" w:rsidRDefault="00374D69" w:rsidP="00F94369">
      <w:pPr>
        <w:pStyle w:val="ListParagraph"/>
        <w:spacing w:after="0"/>
        <w:ind w:left="0"/>
        <w:jc w:val="both"/>
        <w:rPr>
          <w:rFonts w:ascii="Arial" w:hAnsi="Arial" w:cs="Arial"/>
          <w:bCs/>
          <w:iCs/>
          <w:sz w:val="20"/>
          <w:szCs w:val="20"/>
          <w:lang w:val="mn-MN"/>
        </w:rPr>
      </w:pPr>
    </w:p>
    <w:p w14:paraId="0A6AF1AF" w14:textId="37DD4B47" w:rsidR="001003CF"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0D071B" w:rsidRPr="00E821FD">
        <w:rPr>
          <w:rFonts w:ascii="Arial" w:hAnsi="Arial" w:cs="Arial"/>
          <w:b/>
          <w:iCs/>
          <w:sz w:val="20"/>
          <w:szCs w:val="20"/>
          <w:lang w:val="mn-MN"/>
        </w:rPr>
        <w:t>8</w:t>
      </w:r>
      <w:r w:rsidR="00136D50">
        <w:rPr>
          <w:rFonts w:ascii="Arial" w:hAnsi="Arial" w:cs="Arial"/>
          <w:b/>
          <w:iCs/>
          <w:sz w:val="20"/>
          <w:szCs w:val="20"/>
          <w:lang w:val="mn-MN"/>
        </w:rPr>
        <w:t>5</w:t>
      </w:r>
      <w:r w:rsidR="000D071B" w:rsidRPr="00E821FD">
        <w:rPr>
          <w:rFonts w:ascii="Arial" w:hAnsi="Arial" w:cs="Arial"/>
          <w:bCs/>
          <w:iCs/>
          <w:sz w:val="20"/>
          <w:szCs w:val="20"/>
          <w:lang w:val="mn-MN"/>
        </w:rPr>
        <w:t xml:space="preserve"> </w:t>
      </w:r>
      <w:r w:rsidR="000D071B" w:rsidRPr="000D071B">
        <w:rPr>
          <w:rFonts w:ascii="Arial" w:hAnsi="Arial" w:cs="Arial"/>
          <w:b/>
          <w:iCs/>
          <w:sz w:val="20"/>
          <w:szCs w:val="20"/>
          <w:lang w:val="mn-MN"/>
        </w:rPr>
        <w:t>Бизнесийн удирдлага, менежмент</w:t>
      </w:r>
      <w:r w:rsidR="000D071B" w:rsidRPr="000D071B">
        <w:rPr>
          <w:rFonts w:ascii="Arial" w:hAnsi="Arial" w:cs="Arial"/>
          <w:bCs/>
          <w:iCs/>
          <w:sz w:val="20"/>
          <w:szCs w:val="20"/>
          <w:lang w:val="mn-MN"/>
        </w:rPr>
        <w:t xml:space="preserve"> (код- 0413)</w:t>
      </w:r>
      <w:r w:rsidR="000D071B">
        <w:rPr>
          <w:rFonts w:ascii="Arial" w:hAnsi="Arial" w:cs="Arial"/>
          <w:bCs/>
          <w:iCs/>
          <w:sz w:val="20"/>
          <w:szCs w:val="20"/>
          <w:lang w:val="mn-MN"/>
        </w:rPr>
        <w:t xml:space="preserve"> гэдэгт бизнесийн удирдлага, үйлдвэрлэлийн менежмент, менежмент, хүний нөөцийн менежмент, нийтийн удирдлага, төрийн удирдлага, төрийн захиргаа, логистик менежмент, хот, бүс нутгийн менежмент мэргэжлүүд </w:t>
      </w:r>
      <w:r w:rsidR="00374D69">
        <w:rPr>
          <w:rFonts w:ascii="Arial" w:hAnsi="Arial" w:cs="Arial"/>
          <w:bCs/>
          <w:iCs/>
          <w:sz w:val="20"/>
          <w:szCs w:val="20"/>
          <w:lang w:val="mn-MN"/>
        </w:rPr>
        <w:t>багтана.</w:t>
      </w:r>
    </w:p>
    <w:p w14:paraId="40D530C1" w14:textId="77777777" w:rsidR="000D071B" w:rsidRDefault="000D071B" w:rsidP="00F94369">
      <w:pPr>
        <w:pStyle w:val="ListParagraph"/>
        <w:spacing w:after="0"/>
        <w:ind w:left="0"/>
        <w:jc w:val="both"/>
        <w:rPr>
          <w:rFonts w:ascii="Arial" w:hAnsi="Arial" w:cs="Arial"/>
          <w:bCs/>
          <w:iCs/>
          <w:sz w:val="20"/>
          <w:szCs w:val="20"/>
          <w:lang w:val="mn-MN"/>
        </w:rPr>
      </w:pPr>
    </w:p>
    <w:p w14:paraId="5279D818" w14:textId="4D28CB02" w:rsidR="000D071B" w:rsidRPr="000D071B" w:rsidRDefault="00E821FD" w:rsidP="00F9436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0D071B" w:rsidRPr="00E821FD">
        <w:rPr>
          <w:rFonts w:ascii="Arial" w:hAnsi="Arial" w:cs="Arial"/>
          <w:b/>
          <w:iCs/>
          <w:sz w:val="20"/>
          <w:szCs w:val="20"/>
          <w:lang w:val="mn-MN"/>
        </w:rPr>
        <w:t>8</w:t>
      </w:r>
      <w:r w:rsidR="00136D50">
        <w:rPr>
          <w:rFonts w:ascii="Arial" w:hAnsi="Arial" w:cs="Arial"/>
          <w:b/>
          <w:iCs/>
          <w:sz w:val="20"/>
          <w:szCs w:val="20"/>
          <w:lang w:val="mn-MN"/>
        </w:rPr>
        <w:t>6</w:t>
      </w:r>
      <w:r w:rsidR="000D071B" w:rsidRPr="00E821FD">
        <w:rPr>
          <w:rFonts w:ascii="Arial" w:hAnsi="Arial" w:cs="Arial"/>
          <w:b/>
          <w:iCs/>
          <w:sz w:val="20"/>
          <w:szCs w:val="20"/>
          <w:lang w:val="mn-MN"/>
        </w:rPr>
        <w:t xml:space="preserve"> </w:t>
      </w:r>
      <w:r w:rsidR="000D071B">
        <w:rPr>
          <w:rFonts w:ascii="Arial" w:hAnsi="Arial" w:cs="Arial"/>
          <w:b/>
          <w:iCs/>
          <w:sz w:val="20"/>
          <w:szCs w:val="20"/>
          <w:lang w:val="mn-MN"/>
        </w:rPr>
        <w:t>Бусад</w:t>
      </w:r>
      <w:r w:rsidR="00136D50">
        <w:rPr>
          <w:rFonts w:ascii="Arial" w:hAnsi="Arial" w:cs="Arial"/>
          <w:b/>
          <w:iCs/>
          <w:sz w:val="20"/>
          <w:szCs w:val="20"/>
          <w:lang w:val="mn-MN"/>
        </w:rPr>
        <w:t xml:space="preserve"> </w:t>
      </w:r>
      <w:r w:rsidR="00136D50" w:rsidRPr="00136D50">
        <w:rPr>
          <w:rFonts w:ascii="Arial" w:hAnsi="Arial" w:cs="Arial"/>
          <w:bCs/>
          <w:iCs/>
          <w:sz w:val="20"/>
          <w:szCs w:val="20"/>
          <w:lang w:val="mn-MN"/>
        </w:rPr>
        <w:t>(код-999)</w:t>
      </w:r>
      <w:r w:rsidR="000D071B">
        <w:rPr>
          <w:rFonts w:ascii="Arial" w:hAnsi="Arial" w:cs="Arial"/>
          <w:b/>
          <w:iCs/>
          <w:sz w:val="20"/>
          <w:szCs w:val="20"/>
          <w:lang w:val="mn-MN"/>
        </w:rPr>
        <w:t xml:space="preserve"> </w:t>
      </w:r>
      <w:r w:rsidR="000D071B">
        <w:rPr>
          <w:rFonts w:ascii="Arial" w:hAnsi="Arial" w:cs="Arial"/>
          <w:bCs/>
          <w:iCs/>
          <w:sz w:val="20"/>
          <w:szCs w:val="20"/>
          <w:lang w:val="mn-MN"/>
        </w:rPr>
        <w:t>гэдэгт дээр дурдсан мэргэжлийн ангилалд дурдаагүй мэргэжлүүдийг оруулж нөхнө.</w:t>
      </w:r>
    </w:p>
    <w:p w14:paraId="27C42625" w14:textId="77777777" w:rsidR="000D071B" w:rsidRPr="009C6B9A" w:rsidRDefault="000D071B" w:rsidP="00F94369">
      <w:pPr>
        <w:pStyle w:val="ListParagraph"/>
        <w:spacing w:after="0"/>
        <w:ind w:left="0"/>
        <w:jc w:val="both"/>
        <w:rPr>
          <w:rFonts w:ascii="Arial" w:hAnsi="Arial" w:cs="Arial"/>
          <w:bCs/>
          <w:iCs/>
          <w:sz w:val="20"/>
          <w:szCs w:val="20"/>
          <w:lang w:val="mn-MN"/>
        </w:rPr>
      </w:pPr>
    </w:p>
    <w:p w14:paraId="1890F4D8" w14:textId="76BB0611" w:rsidR="000D071B" w:rsidRDefault="00E821FD" w:rsidP="000D071B">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D071B">
        <w:rPr>
          <w:rFonts w:ascii="Arial" w:hAnsi="Arial" w:cs="Arial"/>
          <w:b/>
          <w:iCs/>
          <w:sz w:val="20"/>
          <w:szCs w:val="20"/>
          <w:lang w:val="mn-MN"/>
        </w:rPr>
        <w:t>:</w:t>
      </w:r>
      <w:r w:rsidR="000D071B" w:rsidRPr="00E821FD">
        <w:rPr>
          <w:rFonts w:ascii="Arial" w:hAnsi="Arial" w:cs="Arial"/>
          <w:b/>
          <w:iCs/>
          <w:sz w:val="20"/>
          <w:szCs w:val="20"/>
          <w:lang w:val="mn-MN"/>
        </w:rPr>
        <w:t>8</w:t>
      </w:r>
      <w:r w:rsidR="007F553F" w:rsidRPr="007F553F">
        <w:rPr>
          <w:rFonts w:ascii="Arial" w:hAnsi="Arial" w:cs="Arial"/>
          <w:b/>
          <w:iCs/>
          <w:sz w:val="20"/>
          <w:szCs w:val="20"/>
          <w:lang w:val="mn-MN"/>
        </w:rPr>
        <w:t>7</w:t>
      </w:r>
      <w:r w:rsidR="000D071B" w:rsidRPr="00E821FD">
        <w:rPr>
          <w:rFonts w:ascii="Arial" w:hAnsi="Arial" w:cs="Arial"/>
          <w:b/>
          <w:iCs/>
          <w:sz w:val="20"/>
          <w:szCs w:val="20"/>
          <w:lang w:val="mn-MN"/>
        </w:rPr>
        <w:t>-</w:t>
      </w:r>
      <w:r w:rsidR="007F553F">
        <w:rPr>
          <w:rFonts w:ascii="Arial" w:hAnsi="Arial" w:cs="Arial"/>
          <w:b/>
          <w:iCs/>
          <w:sz w:val="20"/>
          <w:szCs w:val="20"/>
          <w:lang w:val="mn-MN"/>
        </w:rPr>
        <w:t>93</w:t>
      </w:r>
      <w:r w:rsidR="000D071B" w:rsidRPr="00E821FD">
        <w:rPr>
          <w:rFonts w:ascii="Arial" w:hAnsi="Arial" w:cs="Arial"/>
          <w:b/>
          <w:iCs/>
          <w:sz w:val="20"/>
          <w:szCs w:val="20"/>
          <w:lang w:val="mn-MN"/>
        </w:rPr>
        <w:t xml:space="preserve"> </w:t>
      </w:r>
      <w:r w:rsidR="000D071B" w:rsidRPr="000D071B">
        <w:rPr>
          <w:rFonts w:ascii="Arial" w:hAnsi="Arial" w:cs="Arial"/>
          <w:bCs/>
          <w:iCs/>
          <w:sz w:val="20"/>
          <w:szCs w:val="20"/>
          <w:lang w:val="mn-MN"/>
        </w:rPr>
        <w:t>мөрөнд</w:t>
      </w:r>
      <w:r w:rsidR="000D071B" w:rsidRPr="00E821FD">
        <w:rPr>
          <w:rFonts w:ascii="Arial" w:hAnsi="Arial" w:cs="Arial"/>
          <w:bCs/>
          <w:iCs/>
          <w:sz w:val="20"/>
          <w:szCs w:val="20"/>
          <w:lang w:val="mn-MN"/>
        </w:rPr>
        <w:t xml:space="preserve"> </w:t>
      </w:r>
      <w:r w:rsidR="000D071B">
        <w:rPr>
          <w:rFonts w:ascii="Arial" w:hAnsi="Arial" w:cs="Arial"/>
          <w:bCs/>
          <w:iCs/>
          <w:sz w:val="20"/>
          <w:szCs w:val="20"/>
          <w:lang w:val="mn-MN"/>
        </w:rPr>
        <w:t>албан тушаалын ангиллыг өөрийн байгууллагын бүтэц, ажлын байрны нэршилд дүйцүүлэн ойлгож, бөглөнө.</w:t>
      </w:r>
    </w:p>
    <w:p w14:paraId="6165C705" w14:textId="77777777" w:rsidR="000D071B" w:rsidRDefault="000D071B" w:rsidP="001B1367">
      <w:pPr>
        <w:pStyle w:val="ListParagraph"/>
        <w:spacing w:after="0"/>
        <w:ind w:left="0"/>
        <w:jc w:val="both"/>
        <w:rPr>
          <w:rFonts w:ascii="Arial" w:hAnsi="Arial" w:cs="Arial"/>
          <w:b/>
          <w:sz w:val="20"/>
          <w:szCs w:val="20"/>
          <w:lang w:val="mn-MN"/>
        </w:rPr>
      </w:pPr>
    </w:p>
    <w:p w14:paraId="6E74C5E6" w14:textId="3D0CA300" w:rsidR="00233BFC" w:rsidRPr="003469FC" w:rsidRDefault="00E821FD" w:rsidP="001B1367">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660768">
        <w:rPr>
          <w:rFonts w:ascii="Arial" w:hAnsi="Arial" w:cs="Arial"/>
          <w:b/>
          <w:sz w:val="20"/>
          <w:szCs w:val="20"/>
          <w:lang w:val="mn-MN"/>
        </w:rPr>
        <w:t>:</w:t>
      </w:r>
      <w:r w:rsidR="000D071B" w:rsidRPr="00E821FD">
        <w:rPr>
          <w:rFonts w:ascii="Arial" w:hAnsi="Arial" w:cs="Arial"/>
          <w:b/>
          <w:sz w:val="20"/>
          <w:szCs w:val="20"/>
          <w:lang w:val="mn-MN"/>
        </w:rPr>
        <w:t>9</w:t>
      </w:r>
      <w:r w:rsidR="004621F3">
        <w:rPr>
          <w:rFonts w:ascii="Arial" w:hAnsi="Arial" w:cs="Arial"/>
          <w:b/>
          <w:sz w:val="20"/>
          <w:szCs w:val="20"/>
          <w:lang w:val="mn-MN"/>
        </w:rPr>
        <w:t>4</w:t>
      </w:r>
      <w:r w:rsidR="00233BFC" w:rsidRPr="00E821FD">
        <w:rPr>
          <w:rFonts w:ascii="Arial" w:hAnsi="Arial" w:cs="Arial"/>
          <w:b/>
          <w:sz w:val="20"/>
          <w:szCs w:val="20"/>
          <w:lang w:val="mn-MN"/>
        </w:rPr>
        <w:t xml:space="preserve"> </w:t>
      </w:r>
      <w:r w:rsidR="00777783">
        <w:rPr>
          <w:rStyle w:val="normaltextrun"/>
          <w:rFonts w:ascii="Arial" w:eastAsiaTheme="majorEastAsia" w:hAnsi="Arial" w:cs="Arial"/>
          <w:b/>
          <w:bCs/>
          <w:color w:val="000000"/>
          <w:sz w:val="19"/>
          <w:szCs w:val="19"/>
          <w:lang w:val="mn-MN"/>
        </w:rPr>
        <w:t>Нийт ажиллагчдын сарын дундаж цалин</w:t>
      </w:r>
      <w:r w:rsidR="00777783">
        <w:rPr>
          <w:rStyle w:val="normaltextrun"/>
          <w:rFonts w:ascii="Arial" w:eastAsiaTheme="majorEastAsia" w:hAnsi="Arial" w:cs="Arial"/>
          <w:b/>
          <w:bCs/>
          <w:sz w:val="20"/>
          <w:szCs w:val="20"/>
          <w:lang w:val="mn-MN"/>
        </w:rPr>
        <w:t> </w:t>
      </w:r>
      <w:r w:rsidR="00777783">
        <w:rPr>
          <w:rStyle w:val="normaltextrun"/>
          <w:rFonts w:ascii="Arial" w:eastAsiaTheme="majorEastAsia" w:hAnsi="Arial" w:cs="Arial"/>
          <w:sz w:val="20"/>
          <w:szCs w:val="20"/>
          <w:lang w:val="mn-MN"/>
        </w:rPr>
        <w:t>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w:t>
      </w:r>
    </w:p>
    <w:p w14:paraId="3AC89775" w14:textId="77777777" w:rsidR="00233BFC" w:rsidRDefault="00233BFC" w:rsidP="001B1367">
      <w:pPr>
        <w:pStyle w:val="ListParagraph"/>
        <w:spacing w:after="0"/>
        <w:ind w:left="0"/>
        <w:jc w:val="both"/>
        <w:rPr>
          <w:rFonts w:ascii="Arial" w:hAnsi="Arial" w:cs="Arial"/>
          <w:b/>
          <w:sz w:val="20"/>
          <w:szCs w:val="20"/>
          <w:lang w:val="mn-MN"/>
        </w:rPr>
      </w:pPr>
    </w:p>
    <w:p w14:paraId="628FCF96" w14:textId="087E017C" w:rsidR="00F63828" w:rsidRDefault="00E821FD" w:rsidP="001B1367">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4FC9" w:rsidRPr="00E821FD">
        <w:rPr>
          <w:rFonts w:ascii="Arial" w:hAnsi="Arial" w:cs="Arial"/>
          <w:b/>
          <w:sz w:val="20"/>
          <w:szCs w:val="20"/>
          <w:lang w:val="mn-MN"/>
        </w:rPr>
        <w:t>:</w:t>
      </w:r>
      <w:r w:rsidR="000D071B" w:rsidRPr="00E821FD">
        <w:rPr>
          <w:rFonts w:ascii="Arial" w:hAnsi="Arial" w:cs="Arial"/>
          <w:b/>
          <w:sz w:val="20"/>
          <w:szCs w:val="20"/>
          <w:lang w:val="mn-MN"/>
        </w:rPr>
        <w:t>9</w:t>
      </w:r>
      <w:r w:rsidR="004621F3">
        <w:rPr>
          <w:rFonts w:ascii="Arial" w:hAnsi="Arial" w:cs="Arial"/>
          <w:b/>
          <w:sz w:val="20"/>
          <w:szCs w:val="20"/>
          <w:lang w:val="mn-MN"/>
        </w:rPr>
        <w:t>5</w:t>
      </w:r>
      <w:r w:rsidR="00425CAB">
        <w:rPr>
          <w:rFonts w:ascii="Arial" w:hAnsi="Arial" w:cs="Arial"/>
          <w:b/>
          <w:sz w:val="20"/>
          <w:szCs w:val="20"/>
          <w:lang w:val="mn-MN"/>
        </w:rPr>
        <w:t>-</w:t>
      </w:r>
      <w:r w:rsidR="004621F3">
        <w:rPr>
          <w:rFonts w:ascii="Arial" w:hAnsi="Arial" w:cs="Arial"/>
          <w:b/>
          <w:sz w:val="20"/>
          <w:szCs w:val="20"/>
          <w:lang w:val="mn-MN"/>
        </w:rPr>
        <w:t>101</w:t>
      </w:r>
      <w:r w:rsidR="00F33D8B">
        <w:rPr>
          <w:rFonts w:ascii="Arial" w:hAnsi="Arial" w:cs="Arial"/>
          <w:bCs/>
          <w:iCs/>
          <w:sz w:val="20"/>
          <w:szCs w:val="20"/>
          <w:lang w:val="mn-MN"/>
        </w:rPr>
        <w:t xml:space="preserve"> </w:t>
      </w:r>
      <w:r w:rsidR="00F33D8B">
        <w:rPr>
          <w:rStyle w:val="normaltextrun"/>
          <w:rFonts w:ascii="Arial" w:eastAsiaTheme="majorEastAsia" w:hAnsi="Arial" w:cs="Arial"/>
          <w:b/>
          <w:bCs/>
          <w:sz w:val="20"/>
          <w:szCs w:val="20"/>
          <w:lang w:val="mn-MN"/>
        </w:rPr>
        <w:t>Дундаж цалин, албан тушаалаар-</w:t>
      </w:r>
      <w:r w:rsidR="00F33D8B">
        <w:rPr>
          <w:rStyle w:val="normaltextrun"/>
          <w:rFonts w:ascii="Arial" w:eastAsiaTheme="majorEastAsia" w:hAnsi="Arial" w:cs="Arial"/>
          <w:sz w:val="20"/>
          <w:szCs w:val="20"/>
          <w:lang w:val="mn-MN"/>
        </w:rPr>
        <w:t xml:space="preserve"> Харгалзах албан тушаалын ажиллагчдын нийт цалинг харгалзах албан тушаалтнуудын тоонд харьцуулж гаргана.</w:t>
      </w:r>
    </w:p>
    <w:p w14:paraId="61EDE412" w14:textId="77777777" w:rsidR="007D6498" w:rsidRDefault="007D6498" w:rsidP="001B1367">
      <w:pPr>
        <w:pStyle w:val="ListParagraph"/>
        <w:spacing w:after="0"/>
        <w:ind w:left="0"/>
        <w:jc w:val="both"/>
        <w:rPr>
          <w:rFonts w:ascii="Arial" w:hAnsi="Arial" w:cs="Arial"/>
          <w:bCs/>
          <w:sz w:val="20"/>
          <w:szCs w:val="20"/>
          <w:lang w:val="mn-MN"/>
        </w:rPr>
      </w:pPr>
    </w:p>
    <w:p w14:paraId="7280DD68" w14:textId="78C18055" w:rsidR="00153B92" w:rsidRPr="001A22B1" w:rsidRDefault="00153B92" w:rsidP="001A22B1">
      <w:pPr>
        <w:spacing w:after="0"/>
        <w:rPr>
          <w:rFonts w:ascii="Arial" w:hAnsi="Arial" w:cs="Arial"/>
          <w:b/>
          <w:color w:val="0070C0"/>
          <w:sz w:val="20"/>
          <w:szCs w:val="20"/>
          <w:lang w:val="mn-MN"/>
        </w:rPr>
      </w:pPr>
      <w:r w:rsidRPr="001A22B1">
        <w:rPr>
          <w:rFonts w:ascii="Arial" w:hAnsi="Arial" w:cs="Arial"/>
          <w:b/>
          <w:color w:val="0070C0"/>
          <w:sz w:val="20"/>
          <w:szCs w:val="20"/>
          <w:lang w:val="mn-MN"/>
        </w:rPr>
        <w:t>ХЭРЭГЛЭГЧИЙН ТОО</w:t>
      </w:r>
    </w:p>
    <w:p w14:paraId="78CAB113" w14:textId="77777777" w:rsidR="001A22B1" w:rsidRPr="001A22B1" w:rsidRDefault="001A22B1" w:rsidP="001A22B1">
      <w:pPr>
        <w:spacing w:after="0"/>
        <w:rPr>
          <w:rFonts w:ascii="Arial" w:hAnsi="Arial" w:cs="Arial"/>
          <w:b/>
          <w:sz w:val="20"/>
          <w:szCs w:val="20"/>
          <w:lang w:val="mn-MN"/>
        </w:rPr>
      </w:pPr>
    </w:p>
    <w:p w14:paraId="411287CE" w14:textId="54192026" w:rsidR="0069679D" w:rsidRDefault="00941856" w:rsidP="00D67142">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Хэрэглэгчийн тоо хэсэг</w:t>
      </w:r>
      <w:r w:rsidR="0069679D">
        <w:rPr>
          <w:rFonts w:ascii="Arial" w:hAnsi="Arial" w:cs="Arial"/>
          <w:b/>
          <w:iCs/>
          <w:sz w:val="20"/>
          <w:szCs w:val="20"/>
          <w:lang w:val="mn-MN"/>
        </w:rPr>
        <w:t>т</w:t>
      </w:r>
      <w:r>
        <w:rPr>
          <w:rFonts w:ascii="Arial" w:hAnsi="Arial" w:cs="Arial"/>
          <w:bCs/>
          <w:iCs/>
          <w:sz w:val="20"/>
          <w:szCs w:val="20"/>
          <w:lang w:val="mn-MN"/>
        </w:rPr>
        <w:t xml:space="preserve"> </w:t>
      </w:r>
      <w:r w:rsidR="00F73472">
        <w:rPr>
          <w:rFonts w:ascii="Arial" w:hAnsi="Arial" w:cs="Arial"/>
          <w:bCs/>
          <w:iCs/>
          <w:sz w:val="20"/>
          <w:szCs w:val="20"/>
          <w:lang w:val="mn-MN"/>
        </w:rPr>
        <w:t xml:space="preserve">нийт </w:t>
      </w:r>
      <w:r w:rsidR="0069679D">
        <w:rPr>
          <w:rFonts w:ascii="Arial" w:hAnsi="Arial" w:cs="Arial"/>
          <w:bCs/>
          <w:iCs/>
          <w:sz w:val="20"/>
          <w:szCs w:val="20"/>
          <w:lang w:val="mn-MN"/>
        </w:rPr>
        <w:t>бүртгэлтэй</w:t>
      </w:r>
      <w:r w:rsidR="000817C7">
        <w:rPr>
          <w:rFonts w:ascii="Arial" w:hAnsi="Arial" w:cs="Arial"/>
          <w:bCs/>
          <w:iCs/>
          <w:sz w:val="20"/>
          <w:szCs w:val="20"/>
          <w:lang w:val="mn-MN"/>
        </w:rPr>
        <w:t xml:space="preserve"> </w:t>
      </w:r>
      <w:r w:rsidR="0069679D">
        <w:rPr>
          <w:rFonts w:ascii="Arial" w:hAnsi="Arial" w:cs="Arial"/>
          <w:bCs/>
          <w:iCs/>
          <w:sz w:val="20"/>
          <w:szCs w:val="20"/>
          <w:lang w:val="mn-MN"/>
        </w:rPr>
        <w:t xml:space="preserve">болон идэвхтэй </w:t>
      </w:r>
      <w:r w:rsidR="00F73472">
        <w:rPr>
          <w:rFonts w:ascii="Arial" w:hAnsi="Arial" w:cs="Arial"/>
          <w:bCs/>
          <w:iCs/>
          <w:sz w:val="20"/>
          <w:szCs w:val="20"/>
          <w:lang w:val="mn-MN"/>
        </w:rPr>
        <w:t xml:space="preserve">хэрэглэгч, </w:t>
      </w:r>
      <w:r w:rsidR="0069679D">
        <w:rPr>
          <w:rFonts w:ascii="Arial" w:hAnsi="Arial" w:cs="Arial"/>
          <w:bCs/>
          <w:iCs/>
          <w:sz w:val="20"/>
          <w:szCs w:val="20"/>
          <w:lang w:val="mn-MN"/>
        </w:rPr>
        <w:t xml:space="preserve">түүнээс технологийн төрөл, </w:t>
      </w:r>
      <w:r w:rsidR="00F73472">
        <w:rPr>
          <w:rFonts w:ascii="Arial" w:hAnsi="Arial" w:cs="Arial"/>
          <w:bCs/>
          <w:iCs/>
          <w:sz w:val="20"/>
          <w:szCs w:val="20"/>
          <w:lang w:val="mn-MN"/>
        </w:rPr>
        <w:t>байрш</w:t>
      </w:r>
      <w:r w:rsidR="0069679D">
        <w:rPr>
          <w:rFonts w:ascii="Arial" w:hAnsi="Arial" w:cs="Arial"/>
          <w:bCs/>
          <w:iCs/>
          <w:sz w:val="20"/>
          <w:szCs w:val="20"/>
          <w:lang w:val="mn-MN"/>
        </w:rPr>
        <w:t xml:space="preserve">ил, гэрээний төрлөөр, ОТТ бүртгэлтэй болон идэвхтэй хэрэглэгчийн тоог байршлаар </w:t>
      </w:r>
      <w:r w:rsidR="00534D6B">
        <w:rPr>
          <w:rFonts w:ascii="Arial" w:hAnsi="Arial" w:cs="Arial"/>
          <w:bCs/>
          <w:iCs/>
          <w:sz w:val="20"/>
          <w:szCs w:val="20"/>
          <w:lang w:val="mn-MN"/>
        </w:rPr>
        <w:t>мөн хэрэглэгчийн шилжилт хөдөлгөөн, төлбөртэй сувгийн хэрэглэгчийн тоог гаргана.</w:t>
      </w:r>
    </w:p>
    <w:p w14:paraId="73C0CA57" w14:textId="77777777" w:rsidR="0069679D" w:rsidRDefault="0069679D" w:rsidP="00D67142">
      <w:pPr>
        <w:pStyle w:val="ListParagraph"/>
        <w:spacing w:after="0"/>
        <w:ind w:left="0"/>
        <w:jc w:val="both"/>
        <w:rPr>
          <w:rFonts w:ascii="Arial" w:hAnsi="Arial" w:cs="Arial"/>
          <w:bCs/>
          <w:iCs/>
          <w:sz w:val="20"/>
          <w:szCs w:val="20"/>
          <w:lang w:val="mn-MN"/>
        </w:rPr>
      </w:pPr>
    </w:p>
    <w:p w14:paraId="63329B58" w14:textId="46D7443D" w:rsidR="009D2D79" w:rsidRPr="001F0FC1" w:rsidRDefault="00E821FD" w:rsidP="5B202A14">
      <w:pPr>
        <w:pStyle w:val="ListParagraph"/>
        <w:spacing w:after="0"/>
        <w:ind w:left="0"/>
        <w:jc w:val="both"/>
        <w:rPr>
          <w:rFonts w:ascii="Arial" w:hAnsi="Arial" w:cs="Arial"/>
          <w:i/>
          <w:iCs/>
          <w:sz w:val="20"/>
          <w:szCs w:val="20"/>
          <w:lang w:val="mn-MN"/>
        </w:rPr>
      </w:pPr>
      <w:r w:rsidRPr="5B202A14">
        <w:rPr>
          <w:rFonts w:ascii="Arial" w:hAnsi="Arial" w:cs="Arial"/>
          <w:b/>
          <w:bCs/>
          <w:sz w:val="20"/>
          <w:szCs w:val="20"/>
          <w:lang w:val="mn-MN"/>
        </w:rPr>
        <w:t>МӨРИЙН ДУГААР</w:t>
      </w:r>
      <w:r w:rsidR="00534D6B" w:rsidRPr="5B202A14">
        <w:rPr>
          <w:rFonts w:ascii="Arial" w:hAnsi="Arial" w:cs="Arial"/>
          <w:b/>
          <w:bCs/>
          <w:sz w:val="20"/>
          <w:szCs w:val="20"/>
          <w:lang w:val="mn-MN"/>
        </w:rPr>
        <w:t>:</w:t>
      </w:r>
      <w:r w:rsidR="00087701">
        <w:rPr>
          <w:rFonts w:ascii="Arial" w:hAnsi="Arial" w:cs="Arial"/>
          <w:b/>
          <w:bCs/>
          <w:sz w:val="20"/>
          <w:szCs w:val="20"/>
          <w:lang w:val="mn-MN"/>
        </w:rPr>
        <w:t>102</w:t>
      </w:r>
      <w:r w:rsidR="00534D6B" w:rsidRPr="5B202A14">
        <w:rPr>
          <w:rFonts w:ascii="Arial" w:hAnsi="Arial" w:cs="Arial"/>
          <w:b/>
          <w:bCs/>
          <w:sz w:val="20"/>
          <w:szCs w:val="20"/>
          <w:lang w:val="mn-MN"/>
        </w:rPr>
        <w:t xml:space="preserve"> </w:t>
      </w:r>
      <w:r w:rsidR="2874680E" w:rsidRPr="5B202A14">
        <w:rPr>
          <w:rFonts w:ascii="Arial" w:hAnsi="Arial" w:cs="Arial"/>
          <w:b/>
          <w:bCs/>
          <w:sz w:val="20"/>
          <w:szCs w:val="20"/>
          <w:lang w:val="mn-MN"/>
        </w:rPr>
        <w:t>Б</w:t>
      </w:r>
      <w:r w:rsidR="00534D6B" w:rsidRPr="5B202A14">
        <w:rPr>
          <w:rFonts w:ascii="Arial" w:hAnsi="Arial" w:cs="Arial"/>
          <w:b/>
          <w:bCs/>
          <w:sz w:val="20"/>
          <w:szCs w:val="20"/>
          <w:lang w:val="mn-MN"/>
        </w:rPr>
        <w:t xml:space="preserve">үртгэлтэй хэрэглэгчийг бөглөхдөө </w:t>
      </w:r>
      <w:r w:rsidR="00534D6B" w:rsidRPr="5B202A14">
        <w:rPr>
          <w:rFonts w:ascii="Arial" w:hAnsi="Arial" w:cs="Arial"/>
          <w:sz w:val="20"/>
          <w:szCs w:val="20"/>
          <w:lang w:val="mn-MN"/>
        </w:rPr>
        <w:t xml:space="preserve">тайлант хугацаанд олон суваг дамжуулах үйлчилгээнд бүртгэлтэй байсан нийт хэрэглэгчийн тоог авна. </w:t>
      </w:r>
      <w:r w:rsidR="009D2D79" w:rsidRPr="5B202A14">
        <w:rPr>
          <w:rFonts w:ascii="Arial" w:hAnsi="Arial" w:cs="Arial"/>
          <w:sz w:val="20"/>
          <w:szCs w:val="20"/>
          <w:lang w:val="mn-MN"/>
        </w:rPr>
        <w:t xml:space="preserve">Бүртгэлтэй хэрэглэгчийг технологийн төрлөөр болон байршлаар гаргаж нөхнө. </w:t>
      </w:r>
      <w:r w:rsidR="009D2D79" w:rsidRPr="5B202A14">
        <w:rPr>
          <w:rFonts w:ascii="Arial" w:hAnsi="Arial" w:cs="Arial"/>
          <w:i/>
          <w:iCs/>
          <w:sz w:val="20"/>
          <w:szCs w:val="20"/>
          <w:lang w:val="mn-MN"/>
        </w:rPr>
        <w:t xml:space="preserve">Нийт бүртгэлтэй хэрэглэгчийн тоо буюу </w:t>
      </w:r>
      <w:r w:rsidR="00087701">
        <w:rPr>
          <w:rFonts w:ascii="Arial" w:hAnsi="Arial" w:cs="Arial"/>
          <w:i/>
          <w:iCs/>
          <w:sz w:val="20"/>
          <w:szCs w:val="20"/>
          <w:lang w:val="mn-MN"/>
        </w:rPr>
        <w:t>102</w:t>
      </w:r>
      <w:r w:rsidR="009D2D79" w:rsidRPr="5B202A14">
        <w:rPr>
          <w:rFonts w:ascii="Arial" w:hAnsi="Arial" w:cs="Arial"/>
          <w:i/>
          <w:iCs/>
          <w:sz w:val="20"/>
          <w:szCs w:val="20"/>
          <w:lang w:val="mn-MN"/>
        </w:rPr>
        <w:t xml:space="preserve"> дугаар мөрийн дүн нь </w:t>
      </w:r>
      <w:r w:rsidR="00087701">
        <w:rPr>
          <w:rFonts w:ascii="Arial" w:hAnsi="Arial" w:cs="Arial"/>
          <w:i/>
          <w:iCs/>
          <w:sz w:val="20"/>
          <w:szCs w:val="20"/>
          <w:lang w:val="mn-MN"/>
        </w:rPr>
        <w:t>103</w:t>
      </w:r>
      <w:r w:rsidR="009D2D79" w:rsidRPr="5B202A14">
        <w:rPr>
          <w:rFonts w:ascii="Arial" w:hAnsi="Arial" w:cs="Arial"/>
          <w:i/>
          <w:iCs/>
          <w:sz w:val="20"/>
          <w:szCs w:val="20"/>
          <w:lang w:val="mn-MN"/>
        </w:rPr>
        <w:t>-</w:t>
      </w:r>
      <w:r w:rsidR="00A16C56">
        <w:rPr>
          <w:rFonts w:ascii="Arial" w:hAnsi="Arial" w:cs="Arial"/>
          <w:i/>
          <w:iCs/>
          <w:sz w:val="20"/>
          <w:szCs w:val="20"/>
          <w:lang w:val="mn-MN"/>
        </w:rPr>
        <w:t>аа</w:t>
      </w:r>
      <w:r w:rsidR="009D2D79" w:rsidRPr="5B202A14">
        <w:rPr>
          <w:rFonts w:ascii="Arial" w:hAnsi="Arial" w:cs="Arial"/>
          <w:i/>
          <w:iCs/>
          <w:sz w:val="20"/>
          <w:szCs w:val="20"/>
          <w:lang w:val="mn-MN"/>
        </w:rPr>
        <w:t>с 10</w:t>
      </w:r>
      <w:r w:rsidR="00A16C56">
        <w:rPr>
          <w:rFonts w:ascii="Arial" w:hAnsi="Arial" w:cs="Arial"/>
          <w:i/>
          <w:iCs/>
          <w:sz w:val="20"/>
          <w:szCs w:val="20"/>
          <w:lang w:val="mn-MN"/>
        </w:rPr>
        <w:t>7</w:t>
      </w:r>
      <w:r w:rsidR="009D2D79" w:rsidRPr="5B202A14">
        <w:rPr>
          <w:rFonts w:ascii="Arial" w:hAnsi="Arial" w:cs="Arial"/>
          <w:i/>
          <w:iCs/>
          <w:sz w:val="20"/>
          <w:szCs w:val="20"/>
          <w:lang w:val="mn-MN"/>
        </w:rPr>
        <w:t xml:space="preserve"> дугаар, 10</w:t>
      </w:r>
      <w:r w:rsidR="00A16C56">
        <w:rPr>
          <w:rFonts w:ascii="Arial" w:hAnsi="Arial" w:cs="Arial"/>
          <w:i/>
          <w:iCs/>
          <w:sz w:val="20"/>
          <w:szCs w:val="20"/>
          <w:lang w:val="mn-MN"/>
        </w:rPr>
        <w:t>8</w:t>
      </w:r>
      <w:r w:rsidR="009D2D79" w:rsidRPr="5B202A14">
        <w:rPr>
          <w:rFonts w:ascii="Arial" w:hAnsi="Arial" w:cs="Arial"/>
          <w:i/>
          <w:iCs/>
          <w:sz w:val="20"/>
          <w:szCs w:val="20"/>
          <w:lang w:val="mn-MN"/>
        </w:rPr>
        <w:t>-</w:t>
      </w:r>
      <w:r w:rsidR="00A16C56">
        <w:rPr>
          <w:rFonts w:ascii="Arial" w:hAnsi="Arial" w:cs="Arial"/>
          <w:i/>
          <w:iCs/>
          <w:sz w:val="20"/>
          <w:szCs w:val="20"/>
          <w:lang w:val="mn-MN"/>
        </w:rPr>
        <w:t>аа</w:t>
      </w:r>
      <w:r w:rsidR="009D2D79" w:rsidRPr="5B202A14">
        <w:rPr>
          <w:rFonts w:ascii="Arial" w:hAnsi="Arial" w:cs="Arial"/>
          <w:i/>
          <w:iCs/>
          <w:sz w:val="20"/>
          <w:szCs w:val="20"/>
          <w:lang w:val="mn-MN"/>
        </w:rPr>
        <w:t>с 1</w:t>
      </w:r>
      <w:r w:rsidR="00ED08C3">
        <w:rPr>
          <w:rFonts w:ascii="Arial" w:hAnsi="Arial" w:cs="Arial"/>
          <w:i/>
          <w:iCs/>
          <w:sz w:val="20"/>
          <w:szCs w:val="20"/>
          <w:lang w:val="mn-MN"/>
        </w:rPr>
        <w:t>10</w:t>
      </w:r>
      <w:r w:rsidR="009D2D79" w:rsidRPr="5B202A14">
        <w:rPr>
          <w:rFonts w:ascii="Arial" w:hAnsi="Arial" w:cs="Arial"/>
          <w:i/>
          <w:iCs/>
          <w:sz w:val="20"/>
          <w:szCs w:val="20"/>
          <w:lang w:val="mn-MN"/>
        </w:rPr>
        <w:t xml:space="preserve"> дугаар мөр, 1</w:t>
      </w:r>
      <w:r w:rsidR="00ED08C3">
        <w:rPr>
          <w:rFonts w:ascii="Arial" w:hAnsi="Arial" w:cs="Arial"/>
          <w:i/>
          <w:iCs/>
          <w:sz w:val="20"/>
          <w:szCs w:val="20"/>
          <w:lang w:val="mn-MN"/>
        </w:rPr>
        <w:t>11</w:t>
      </w:r>
      <w:r w:rsidR="009D2D79" w:rsidRPr="5B202A14">
        <w:rPr>
          <w:rFonts w:ascii="Arial" w:hAnsi="Arial" w:cs="Arial"/>
          <w:i/>
          <w:iCs/>
          <w:sz w:val="20"/>
          <w:szCs w:val="20"/>
          <w:lang w:val="mn-MN"/>
        </w:rPr>
        <w:t>-</w:t>
      </w:r>
      <w:r w:rsidR="00ED08C3">
        <w:rPr>
          <w:rFonts w:ascii="Arial" w:hAnsi="Arial" w:cs="Arial"/>
          <w:i/>
          <w:iCs/>
          <w:sz w:val="20"/>
          <w:szCs w:val="20"/>
          <w:lang w:val="mn-MN"/>
        </w:rPr>
        <w:t>ээ</w:t>
      </w:r>
      <w:r w:rsidR="009D2D79" w:rsidRPr="5B202A14">
        <w:rPr>
          <w:rFonts w:ascii="Arial" w:hAnsi="Arial" w:cs="Arial"/>
          <w:i/>
          <w:iCs/>
          <w:sz w:val="20"/>
          <w:szCs w:val="20"/>
          <w:lang w:val="mn-MN"/>
        </w:rPr>
        <w:t>с 1</w:t>
      </w:r>
      <w:r w:rsidR="00ED08C3">
        <w:rPr>
          <w:rFonts w:ascii="Arial" w:hAnsi="Arial" w:cs="Arial"/>
          <w:i/>
          <w:iCs/>
          <w:sz w:val="20"/>
          <w:szCs w:val="20"/>
          <w:lang w:val="mn-MN"/>
        </w:rPr>
        <w:t>12</w:t>
      </w:r>
      <w:r w:rsidR="009D2D79" w:rsidRPr="5B202A14">
        <w:rPr>
          <w:rFonts w:ascii="Arial" w:hAnsi="Arial" w:cs="Arial"/>
          <w:i/>
          <w:iCs/>
          <w:sz w:val="20"/>
          <w:szCs w:val="20"/>
          <w:lang w:val="mn-MN"/>
        </w:rPr>
        <w:t xml:space="preserve"> дугаар мөрүүдийн нийлбэртэй тус тус тэнцүү байна. </w:t>
      </w:r>
    </w:p>
    <w:p w14:paraId="01736D83" w14:textId="77777777" w:rsidR="0066623C" w:rsidRDefault="0066623C" w:rsidP="00534D6B">
      <w:pPr>
        <w:pStyle w:val="ListParagraph"/>
        <w:spacing w:after="0"/>
        <w:ind w:left="0"/>
        <w:jc w:val="both"/>
        <w:rPr>
          <w:rFonts w:ascii="Arial" w:hAnsi="Arial" w:cs="Arial"/>
          <w:b/>
          <w:iCs/>
          <w:sz w:val="20"/>
          <w:szCs w:val="20"/>
          <w:lang w:val="mn-MN"/>
        </w:rPr>
      </w:pPr>
    </w:p>
    <w:p w14:paraId="52120BAF" w14:textId="49FA0F98" w:rsidR="00534D6B" w:rsidRDefault="00E821FD" w:rsidP="00534D6B">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9D2D79">
        <w:rPr>
          <w:rFonts w:ascii="Arial" w:hAnsi="Arial" w:cs="Arial"/>
          <w:b/>
          <w:iCs/>
          <w:sz w:val="20"/>
          <w:szCs w:val="20"/>
          <w:lang w:val="mn-MN"/>
        </w:rPr>
        <w:t>:</w:t>
      </w:r>
      <w:r w:rsidR="009D2D79" w:rsidRPr="00E821FD">
        <w:rPr>
          <w:rFonts w:ascii="Arial" w:hAnsi="Arial" w:cs="Arial"/>
          <w:b/>
          <w:iCs/>
          <w:sz w:val="20"/>
          <w:szCs w:val="20"/>
          <w:lang w:val="mn-MN"/>
        </w:rPr>
        <w:t>1</w:t>
      </w:r>
      <w:r w:rsidR="00A52F0B">
        <w:rPr>
          <w:rFonts w:ascii="Arial" w:hAnsi="Arial" w:cs="Arial"/>
          <w:b/>
          <w:iCs/>
          <w:sz w:val="20"/>
          <w:szCs w:val="20"/>
          <w:lang w:val="mn-MN"/>
        </w:rPr>
        <w:t>08</w:t>
      </w:r>
      <w:r w:rsidR="009D2D79" w:rsidRPr="00E821FD">
        <w:rPr>
          <w:rFonts w:ascii="Arial" w:hAnsi="Arial" w:cs="Arial"/>
          <w:b/>
          <w:iCs/>
          <w:sz w:val="20"/>
          <w:szCs w:val="20"/>
          <w:lang w:val="mn-MN"/>
        </w:rPr>
        <w:t>-1</w:t>
      </w:r>
      <w:r w:rsidR="00A52F0B">
        <w:rPr>
          <w:rFonts w:ascii="Arial" w:hAnsi="Arial" w:cs="Arial"/>
          <w:b/>
          <w:iCs/>
          <w:sz w:val="20"/>
          <w:szCs w:val="20"/>
          <w:lang w:val="mn-MN"/>
        </w:rPr>
        <w:t>10</w:t>
      </w:r>
      <w:r w:rsidR="009D2D79" w:rsidRPr="00E821FD">
        <w:rPr>
          <w:rFonts w:ascii="Arial" w:hAnsi="Arial" w:cs="Arial"/>
          <w:b/>
          <w:iCs/>
          <w:sz w:val="20"/>
          <w:szCs w:val="20"/>
          <w:lang w:val="mn-MN"/>
        </w:rPr>
        <w:t xml:space="preserve"> </w:t>
      </w:r>
      <w:r w:rsidR="009D2D79">
        <w:rPr>
          <w:rFonts w:ascii="Arial" w:hAnsi="Arial" w:cs="Arial"/>
          <w:b/>
          <w:iCs/>
          <w:sz w:val="20"/>
          <w:szCs w:val="20"/>
          <w:lang w:val="mn-MN"/>
        </w:rPr>
        <w:t>Бүртгэлтэй хэрэглэгч</w:t>
      </w:r>
      <w:r w:rsidR="00096244">
        <w:rPr>
          <w:rFonts w:ascii="Arial" w:hAnsi="Arial" w:cs="Arial"/>
          <w:b/>
          <w:iCs/>
          <w:sz w:val="20"/>
          <w:szCs w:val="20"/>
          <w:lang w:val="mn-MN"/>
        </w:rPr>
        <w:t>,</w:t>
      </w:r>
      <w:r w:rsidR="009D2D79">
        <w:rPr>
          <w:rFonts w:ascii="Arial" w:hAnsi="Arial" w:cs="Arial"/>
          <w:b/>
          <w:iCs/>
          <w:sz w:val="20"/>
          <w:szCs w:val="20"/>
          <w:lang w:val="mn-MN"/>
        </w:rPr>
        <w:t xml:space="preserve"> байршлаар </w:t>
      </w:r>
      <w:r w:rsidR="00096244" w:rsidRPr="00096244">
        <w:rPr>
          <w:rFonts w:ascii="Arial" w:hAnsi="Arial" w:cs="Arial"/>
          <w:bCs/>
          <w:iCs/>
          <w:sz w:val="20"/>
          <w:szCs w:val="20"/>
          <w:lang w:val="mn-MN"/>
        </w:rPr>
        <w:t>мөрүүд</w:t>
      </w:r>
      <w:r w:rsidR="00096244">
        <w:rPr>
          <w:rFonts w:ascii="Arial" w:hAnsi="Arial" w:cs="Arial"/>
          <w:bCs/>
          <w:iCs/>
          <w:sz w:val="20"/>
          <w:szCs w:val="20"/>
          <w:lang w:val="mn-MN"/>
        </w:rPr>
        <w:t>ийг нөхөхөд</w:t>
      </w:r>
      <w:r w:rsidR="00096244" w:rsidRPr="00096244">
        <w:rPr>
          <w:rFonts w:ascii="Arial" w:hAnsi="Arial" w:cs="Arial"/>
          <w:bCs/>
          <w:iCs/>
          <w:sz w:val="20"/>
          <w:szCs w:val="20"/>
          <w:lang w:val="mn-MN"/>
        </w:rPr>
        <w:t xml:space="preserve"> ОТТ бүртгэлтэй хэрэглэгчийн тоог оруулахгүй</w:t>
      </w:r>
      <w:r w:rsidR="00096244">
        <w:rPr>
          <w:rFonts w:ascii="Arial" w:hAnsi="Arial" w:cs="Arial"/>
          <w:bCs/>
          <w:iCs/>
          <w:sz w:val="20"/>
          <w:szCs w:val="20"/>
          <w:lang w:val="mn-MN"/>
        </w:rPr>
        <w:t>.</w:t>
      </w:r>
    </w:p>
    <w:p w14:paraId="677D2DCC" w14:textId="77777777" w:rsidR="00096244" w:rsidRPr="00E821FD" w:rsidRDefault="00096244" w:rsidP="00534D6B">
      <w:pPr>
        <w:pStyle w:val="ListParagraph"/>
        <w:spacing w:after="0"/>
        <w:ind w:left="0"/>
        <w:jc w:val="both"/>
        <w:rPr>
          <w:rFonts w:ascii="Arial" w:hAnsi="Arial" w:cs="Arial"/>
          <w:bCs/>
          <w:iCs/>
          <w:sz w:val="20"/>
          <w:szCs w:val="20"/>
          <w:lang w:val="mn-MN"/>
        </w:rPr>
      </w:pPr>
    </w:p>
    <w:p w14:paraId="602891DF" w14:textId="49E13CB0" w:rsidR="00096244" w:rsidRPr="00E821FD" w:rsidRDefault="00E821FD" w:rsidP="00096244">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10</w:t>
      </w:r>
      <w:r w:rsidR="00DC7D6B">
        <w:rPr>
          <w:rFonts w:ascii="Arial" w:hAnsi="Arial" w:cs="Arial"/>
          <w:b/>
          <w:iCs/>
          <w:sz w:val="20"/>
          <w:szCs w:val="20"/>
          <w:lang w:val="mn-MN"/>
        </w:rPr>
        <w:t>8</w:t>
      </w:r>
      <w:r w:rsidR="00096244" w:rsidRPr="00E821FD">
        <w:rPr>
          <w:rFonts w:ascii="Arial" w:hAnsi="Arial" w:cs="Arial"/>
          <w:b/>
          <w:iCs/>
          <w:sz w:val="20"/>
          <w:szCs w:val="20"/>
          <w:lang w:val="mn-MN"/>
        </w:rPr>
        <w:t xml:space="preserve"> </w:t>
      </w:r>
      <w:r w:rsidR="00096244" w:rsidRPr="009C6B9A">
        <w:rPr>
          <w:rFonts w:ascii="Arial" w:hAnsi="Arial" w:cs="Arial"/>
          <w:b/>
          <w:iCs/>
          <w:sz w:val="20"/>
          <w:szCs w:val="20"/>
          <w:lang w:val="mn-MN"/>
        </w:rPr>
        <w:t xml:space="preserve">Улаанбаатар </w:t>
      </w:r>
      <w:r w:rsidR="00096244" w:rsidRPr="00B344AD">
        <w:rPr>
          <w:rFonts w:ascii="Arial" w:hAnsi="Arial" w:cs="Arial"/>
          <w:bCs/>
          <w:iCs/>
          <w:sz w:val="20"/>
          <w:szCs w:val="20"/>
          <w:lang w:val="mn-MN"/>
        </w:rPr>
        <w:t>хотын</w:t>
      </w:r>
      <w:r w:rsidR="00096244">
        <w:rPr>
          <w:rFonts w:ascii="Arial" w:hAnsi="Arial" w:cs="Arial"/>
          <w:bCs/>
          <w:iCs/>
          <w:sz w:val="20"/>
          <w:szCs w:val="20"/>
          <w:lang w:val="mn-MN"/>
        </w:rPr>
        <w:t xml:space="preserve"> бүртгэлтэй</w:t>
      </w:r>
      <w:r w:rsidR="00096244" w:rsidRPr="00B344AD">
        <w:rPr>
          <w:rFonts w:ascii="Arial" w:hAnsi="Arial" w:cs="Arial"/>
          <w:bCs/>
          <w:iCs/>
          <w:sz w:val="20"/>
          <w:szCs w:val="20"/>
          <w:lang w:val="mn-MN"/>
        </w:rPr>
        <w:t xml:space="preserve"> хэрэглэгч</w:t>
      </w:r>
      <w:r w:rsidR="00096244">
        <w:rPr>
          <w:rFonts w:ascii="Arial" w:hAnsi="Arial" w:cs="Arial"/>
          <w:bCs/>
          <w:iCs/>
          <w:sz w:val="20"/>
          <w:szCs w:val="20"/>
          <w:lang w:val="mn-MN"/>
        </w:rPr>
        <w:t xml:space="preserve">ийн тоо нь Улаанбаатар хотын бүх дүүргийн бүртгэлтэй </w:t>
      </w:r>
      <w:r w:rsidR="00096244" w:rsidRPr="009C6B9A">
        <w:rPr>
          <w:rFonts w:ascii="Arial" w:hAnsi="Arial" w:cs="Arial"/>
          <w:bCs/>
          <w:iCs/>
          <w:sz w:val="20"/>
          <w:szCs w:val="20"/>
          <w:lang w:val="mn-MN"/>
        </w:rPr>
        <w:t>хэрэглэгчийн тооны н</w:t>
      </w:r>
      <w:r w:rsidR="00096244">
        <w:rPr>
          <w:rFonts w:ascii="Arial" w:hAnsi="Arial" w:cs="Arial"/>
          <w:bCs/>
          <w:iCs/>
          <w:sz w:val="20"/>
          <w:szCs w:val="20"/>
          <w:lang w:val="mn-MN"/>
        </w:rPr>
        <w:t>ийлбэртэй тэнцүү байна.</w:t>
      </w:r>
    </w:p>
    <w:p w14:paraId="0F70EF15" w14:textId="77777777" w:rsidR="00096244" w:rsidRPr="009C6B9A" w:rsidRDefault="00096244" w:rsidP="00096244">
      <w:pPr>
        <w:pStyle w:val="ListParagraph"/>
        <w:spacing w:after="0"/>
        <w:ind w:left="0"/>
        <w:jc w:val="both"/>
        <w:rPr>
          <w:rFonts w:ascii="Arial" w:hAnsi="Arial" w:cs="Arial"/>
          <w:b/>
          <w:iCs/>
          <w:sz w:val="20"/>
          <w:szCs w:val="20"/>
          <w:lang w:val="mn-MN"/>
        </w:rPr>
      </w:pPr>
    </w:p>
    <w:p w14:paraId="7A90AEA6" w14:textId="5AF30A3B" w:rsidR="00096244" w:rsidRDefault="00E821FD" w:rsidP="00096244">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10</w:t>
      </w:r>
      <w:r w:rsidR="00DC7D6B">
        <w:rPr>
          <w:rFonts w:ascii="Arial" w:hAnsi="Arial" w:cs="Arial"/>
          <w:b/>
          <w:iCs/>
          <w:sz w:val="20"/>
          <w:szCs w:val="20"/>
          <w:lang w:val="mn-MN"/>
        </w:rPr>
        <w:t>9</w:t>
      </w:r>
      <w:r w:rsidR="00096244" w:rsidRPr="00E821FD">
        <w:rPr>
          <w:rFonts w:ascii="Arial" w:hAnsi="Arial" w:cs="Arial"/>
          <w:b/>
          <w:iCs/>
          <w:sz w:val="20"/>
          <w:szCs w:val="20"/>
          <w:lang w:val="mn-MN"/>
        </w:rPr>
        <w:t xml:space="preserve"> </w:t>
      </w:r>
      <w:r w:rsidR="00096244">
        <w:rPr>
          <w:rFonts w:ascii="Arial" w:hAnsi="Arial" w:cs="Arial"/>
          <w:b/>
          <w:iCs/>
          <w:sz w:val="20"/>
          <w:szCs w:val="20"/>
          <w:lang w:val="mn-MN"/>
        </w:rPr>
        <w:t xml:space="preserve">Аймгийн </w:t>
      </w:r>
      <w:r w:rsidR="00096244" w:rsidRPr="00227D14">
        <w:rPr>
          <w:rFonts w:ascii="Arial" w:hAnsi="Arial" w:cs="Arial"/>
          <w:bCs/>
          <w:iCs/>
          <w:sz w:val="20"/>
          <w:szCs w:val="20"/>
          <w:lang w:val="mn-MN"/>
        </w:rPr>
        <w:t xml:space="preserve">төвийн </w:t>
      </w:r>
      <w:r w:rsidR="00096244">
        <w:rPr>
          <w:rFonts w:ascii="Arial" w:hAnsi="Arial" w:cs="Arial"/>
          <w:bCs/>
          <w:iCs/>
          <w:sz w:val="20"/>
          <w:szCs w:val="20"/>
          <w:lang w:val="mn-MN"/>
        </w:rPr>
        <w:t xml:space="preserve">бүртгэлтэй </w:t>
      </w:r>
      <w:r w:rsidR="00096244" w:rsidRPr="00227D14">
        <w:rPr>
          <w:rFonts w:ascii="Arial" w:hAnsi="Arial" w:cs="Arial"/>
          <w:bCs/>
          <w:iCs/>
          <w:sz w:val="20"/>
          <w:szCs w:val="20"/>
          <w:lang w:val="mn-MN"/>
        </w:rPr>
        <w:t>хэрэглэгчийн тоо нь</w:t>
      </w:r>
      <w:r w:rsidR="00096244">
        <w:rPr>
          <w:rFonts w:ascii="Arial" w:hAnsi="Arial" w:cs="Arial"/>
          <w:b/>
          <w:iCs/>
          <w:sz w:val="20"/>
          <w:szCs w:val="20"/>
          <w:lang w:val="mn-MN"/>
        </w:rPr>
        <w:t xml:space="preserve"> </w:t>
      </w:r>
      <w:r w:rsidR="00096244" w:rsidRPr="00227D14">
        <w:rPr>
          <w:rFonts w:ascii="Arial" w:hAnsi="Arial" w:cs="Arial"/>
          <w:bCs/>
          <w:iCs/>
          <w:sz w:val="20"/>
          <w:szCs w:val="20"/>
          <w:lang w:val="mn-MN"/>
        </w:rPr>
        <w:t>ай</w:t>
      </w:r>
      <w:r w:rsidR="00096244">
        <w:rPr>
          <w:rFonts w:ascii="Arial" w:hAnsi="Arial" w:cs="Arial"/>
          <w:bCs/>
          <w:iCs/>
          <w:sz w:val="20"/>
          <w:szCs w:val="20"/>
          <w:lang w:val="mn-MN"/>
        </w:rPr>
        <w:t xml:space="preserve">мгийн төвүүд дэх бүртгэлтэй хэрэглэгчийн тооны нийлбэртэй тэнцүү байна. </w:t>
      </w:r>
    </w:p>
    <w:p w14:paraId="1B891516" w14:textId="77777777" w:rsidR="00096244" w:rsidRDefault="00096244" w:rsidP="00096244">
      <w:pPr>
        <w:pStyle w:val="ListParagraph"/>
        <w:spacing w:after="0"/>
        <w:ind w:left="0"/>
        <w:jc w:val="both"/>
        <w:rPr>
          <w:rFonts w:ascii="Arial" w:hAnsi="Arial" w:cs="Arial"/>
          <w:b/>
          <w:iCs/>
          <w:sz w:val="20"/>
          <w:szCs w:val="20"/>
          <w:lang w:val="mn-MN"/>
        </w:rPr>
      </w:pPr>
    </w:p>
    <w:p w14:paraId="74FAAD5A" w14:textId="7843239E" w:rsidR="00096244" w:rsidRPr="00392AFD" w:rsidRDefault="00E821FD" w:rsidP="00096244">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lastRenderedPageBreak/>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w:t>
      </w:r>
      <w:r w:rsidR="00DC7D6B">
        <w:rPr>
          <w:rFonts w:ascii="Arial" w:hAnsi="Arial" w:cs="Arial"/>
          <w:b/>
          <w:iCs/>
          <w:sz w:val="20"/>
          <w:szCs w:val="20"/>
          <w:lang w:val="mn-MN"/>
        </w:rPr>
        <w:t>10</w:t>
      </w:r>
      <w:r w:rsidR="00096244" w:rsidRPr="00E821FD">
        <w:rPr>
          <w:rFonts w:ascii="Arial" w:hAnsi="Arial" w:cs="Arial"/>
          <w:b/>
          <w:iCs/>
          <w:sz w:val="20"/>
          <w:szCs w:val="20"/>
          <w:lang w:val="mn-MN"/>
        </w:rPr>
        <w:t xml:space="preserve"> </w:t>
      </w:r>
      <w:r w:rsidR="00096244" w:rsidRPr="00392AFD">
        <w:rPr>
          <w:rFonts w:ascii="Arial" w:hAnsi="Arial" w:cs="Arial"/>
          <w:b/>
          <w:iCs/>
          <w:sz w:val="20"/>
          <w:szCs w:val="20"/>
          <w:lang w:val="mn-MN"/>
        </w:rPr>
        <w:t>Сум</w:t>
      </w:r>
      <w:r w:rsidR="00096244" w:rsidRPr="00392AFD">
        <w:rPr>
          <w:rFonts w:ascii="Arial" w:hAnsi="Arial" w:cs="Arial"/>
          <w:bCs/>
          <w:iCs/>
          <w:sz w:val="20"/>
          <w:szCs w:val="20"/>
          <w:lang w:val="mn-MN"/>
        </w:rPr>
        <w:t xml:space="preserve">ын хэрэглэгчийн тоо нь </w:t>
      </w:r>
      <w:r w:rsidR="00096244">
        <w:rPr>
          <w:rFonts w:ascii="Arial" w:hAnsi="Arial" w:cs="Arial"/>
          <w:bCs/>
          <w:iCs/>
          <w:sz w:val="20"/>
          <w:szCs w:val="20"/>
          <w:lang w:val="mn-MN"/>
        </w:rPr>
        <w:t>сумуудын бүртгэлтэй хэрэглэгчийн тооны нийлбэртэй тэнцүү байна. Сумын хэрэглэгчид аймгийн төвийн хэрэглэгчийг оруулахгүй.</w:t>
      </w:r>
    </w:p>
    <w:p w14:paraId="4FD95705" w14:textId="77777777" w:rsidR="00096244" w:rsidRPr="00194E00" w:rsidRDefault="00096244" w:rsidP="00096244">
      <w:pPr>
        <w:pStyle w:val="ListParagraph"/>
        <w:spacing w:after="0"/>
        <w:ind w:left="0"/>
        <w:jc w:val="both"/>
        <w:rPr>
          <w:rFonts w:ascii="Arial" w:hAnsi="Arial" w:cs="Arial"/>
          <w:bCs/>
          <w:iCs/>
          <w:sz w:val="20"/>
          <w:szCs w:val="20"/>
          <w:lang w:val="mn-MN"/>
        </w:rPr>
      </w:pPr>
      <w:r w:rsidRPr="00194E00">
        <w:rPr>
          <w:rFonts w:ascii="Arial" w:hAnsi="Arial" w:cs="Arial"/>
          <w:bCs/>
          <w:iCs/>
          <w:sz w:val="20"/>
          <w:szCs w:val="20"/>
          <w:lang w:val="mn-MN"/>
        </w:rPr>
        <w:t>Аймгийн төв</w:t>
      </w:r>
      <w:r>
        <w:rPr>
          <w:rFonts w:ascii="Arial" w:hAnsi="Arial" w:cs="Arial"/>
          <w:bCs/>
          <w:iCs/>
          <w:sz w:val="20"/>
          <w:szCs w:val="20"/>
          <w:lang w:val="mn-MN"/>
        </w:rPr>
        <w:t xml:space="preserve"> болон</w:t>
      </w:r>
      <w:r w:rsidRPr="00194E00">
        <w:rPr>
          <w:rFonts w:ascii="Arial" w:hAnsi="Arial" w:cs="Arial"/>
          <w:bCs/>
          <w:iCs/>
          <w:sz w:val="20"/>
          <w:szCs w:val="20"/>
          <w:lang w:val="mn-MN"/>
        </w:rPr>
        <w:t xml:space="preserve"> сумын хэрэглэгчийн тооны нийлбэр нь орон нутгийн хэрэглэгчийн тоо болно.</w:t>
      </w:r>
    </w:p>
    <w:p w14:paraId="4C39CADE" w14:textId="77777777" w:rsidR="00096244" w:rsidRPr="00E821FD" w:rsidRDefault="00096244" w:rsidP="00534D6B">
      <w:pPr>
        <w:pStyle w:val="ListParagraph"/>
        <w:spacing w:after="0"/>
        <w:ind w:left="0"/>
        <w:jc w:val="both"/>
        <w:rPr>
          <w:rFonts w:ascii="Arial" w:hAnsi="Arial" w:cs="Arial"/>
          <w:bCs/>
          <w:iCs/>
          <w:sz w:val="20"/>
          <w:szCs w:val="20"/>
          <w:lang w:val="mn-MN"/>
        </w:rPr>
      </w:pPr>
    </w:p>
    <w:p w14:paraId="4C84B1A1" w14:textId="0E722E7D" w:rsidR="00096244" w:rsidRDefault="00E821FD" w:rsidP="001602CA">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w:t>
      </w:r>
      <w:r w:rsidR="00270BA9">
        <w:rPr>
          <w:rFonts w:ascii="Arial" w:hAnsi="Arial" w:cs="Arial"/>
          <w:b/>
          <w:iCs/>
          <w:sz w:val="20"/>
          <w:szCs w:val="20"/>
          <w:lang w:val="mn-MN"/>
        </w:rPr>
        <w:t>11</w:t>
      </w:r>
      <w:r w:rsidR="00096244" w:rsidRPr="00E821FD">
        <w:rPr>
          <w:rFonts w:ascii="Arial" w:hAnsi="Arial" w:cs="Arial"/>
          <w:b/>
          <w:iCs/>
          <w:sz w:val="20"/>
          <w:szCs w:val="20"/>
          <w:lang w:val="mn-MN"/>
        </w:rPr>
        <w:t xml:space="preserve"> </w:t>
      </w:r>
      <w:r w:rsidR="00096244">
        <w:rPr>
          <w:rFonts w:ascii="Arial" w:hAnsi="Arial" w:cs="Arial"/>
          <w:b/>
          <w:iCs/>
          <w:sz w:val="20"/>
          <w:szCs w:val="20"/>
          <w:lang w:val="mn-MN"/>
        </w:rPr>
        <w:t xml:space="preserve">ОТТ бүртгэлтэй хэрэглэгч, Монголд </w:t>
      </w:r>
      <w:r w:rsidR="00096244">
        <w:rPr>
          <w:rFonts w:ascii="Arial" w:hAnsi="Arial" w:cs="Arial"/>
          <w:bCs/>
          <w:iCs/>
          <w:sz w:val="20"/>
          <w:szCs w:val="20"/>
          <w:lang w:val="mn-MN"/>
        </w:rPr>
        <w:t>мөрөнд ОТТ үйлчилгээнд Монгол улсаас бүртгүүлсэн хэрэглэгчийн тоог нөхнө.</w:t>
      </w:r>
    </w:p>
    <w:p w14:paraId="484508A4" w14:textId="77777777" w:rsidR="00096244" w:rsidRDefault="00096244" w:rsidP="001602CA">
      <w:pPr>
        <w:pStyle w:val="ListParagraph"/>
        <w:spacing w:after="0"/>
        <w:ind w:left="0"/>
        <w:jc w:val="both"/>
        <w:rPr>
          <w:rFonts w:ascii="Arial" w:hAnsi="Arial" w:cs="Arial"/>
          <w:bCs/>
          <w:iCs/>
          <w:sz w:val="20"/>
          <w:szCs w:val="20"/>
          <w:lang w:val="mn-MN"/>
        </w:rPr>
      </w:pPr>
    </w:p>
    <w:p w14:paraId="6CF21F4A" w14:textId="252A1FF4" w:rsidR="00096244" w:rsidRDefault="00E821FD" w:rsidP="00096244">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w:t>
      </w:r>
      <w:r w:rsidR="00270BA9">
        <w:rPr>
          <w:rFonts w:ascii="Arial" w:hAnsi="Arial" w:cs="Arial"/>
          <w:b/>
          <w:iCs/>
          <w:sz w:val="20"/>
          <w:szCs w:val="20"/>
          <w:lang w:val="mn-MN"/>
        </w:rPr>
        <w:t>12</w:t>
      </w:r>
      <w:r w:rsidR="00096244" w:rsidRPr="00E821FD">
        <w:rPr>
          <w:rFonts w:ascii="Arial" w:hAnsi="Arial" w:cs="Arial"/>
          <w:b/>
          <w:iCs/>
          <w:sz w:val="20"/>
          <w:szCs w:val="20"/>
          <w:lang w:val="mn-MN"/>
        </w:rPr>
        <w:t xml:space="preserve"> </w:t>
      </w:r>
      <w:r w:rsidR="00096244">
        <w:rPr>
          <w:rFonts w:ascii="Arial" w:hAnsi="Arial" w:cs="Arial"/>
          <w:b/>
          <w:iCs/>
          <w:sz w:val="20"/>
          <w:szCs w:val="20"/>
          <w:lang w:val="mn-MN"/>
        </w:rPr>
        <w:t xml:space="preserve">ОТТ бүртгэлтэй хэрэглэгч, Гадаадад </w:t>
      </w:r>
      <w:r w:rsidR="00096244">
        <w:rPr>
          <w:rFonts w:ascii="Arial" w:hAnsi="Arial" w:cs="Arial"/>
          <w:bCs/>
          <w:iCs/>
          <w:sz w:val="20"/>
          <w:szCs w:val="20"/>
          <w:lang w:val="mn-MN"/>
        </w:rPr>
        <w:t>мөрөнд ОТТ үйлчилгээнд Гадаад улсаас бүртгүүлсэн хэрэглэгчийн тоог нөхнө.</w:t>
      </w:r>
    </w:p>
    <w:p w14:paraId="307238E7" w14:textId="77777777" w:rsidR="00096244" w:rsidRPr="00096244" w:rsidRDefault="00096244" w:rsidP="001602CA">
      <w:pPr>
        <w:pStyle w:val="ListParagraph"/>
        <w:spacing w:after="0"/>
        <w:ind w:left="0"/>
        <w:jc w:val="both"/>
        <w:rPr>
          <w:rFonts w:ascii="Arial" w:hAnsi="Arial" w:cs="Arial"/>
          <w:bCs/>
          <w:iCs/>
          <w:sz w:val="20"/>
          <w:szCs w:val="20"/>
          <w:lang w:val="mn-MN"/>
        </w:rPr>
      </w:pPr>
    </w:p>
    <w:p w14:paraId="11504BEF" w14:textId="472B51AD" w:rsidR="00B0285A" w:rsidRDefault="00E821FD" w:rsidP="001602CA">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FA0AA8">
        <w:rPr>
          <w:rFonts w:ascii="Arial" w:hAnsi="Arial" w:cs="Arial"/>
          <w:b/>
          <w:iCs/>
          <w:sz w:val="20"/>
          <w:szCs w:val="20"/>
          <w:lang w:val="mn-MN"/>
        </w:rPr>
        <w:t>:</w:t>
      </w:r>
      <w:r w:rsidR="00096244" w:rsidRPr="00E821FD">
        <w:rPr>
          <w:rFonts w:ascii="Arial" w:hAnsi="Arial" w:cs="Arial"/>
          <w:b/>
          <w:iCs/>
          <w:sz w:val="20"/>
          <w:szCs w:val="20"/>
          <w:lang w:val="mn-MN"/>
        </w:rPr>
        <w:t>1</w:t>
      </w:r>
      <w:r w:rsidR="00270BA9">
        <w:rPr>
          <w:rFonts w:ascii="Arial" w:hAnsi="Arial" w:cs="Arial"/>
          <w:b/>
          <w:iCs/>
          <w:sz w:val="20"/>
          <w:szCs w:val="20"/>
          <w:lang w:val="mn-MN"/>
        </w:rPr>
        <w:t>13</w:t>
      </w:r>
      <w:r w:rsidR="00FA0AA8" w:rsidRPr="00E821FD">
        <w:rPr>
          <w:rFonts w:ascii="Arial" w:hAnsi="Arial" w:cs="Arial"/>
          <w:b/>
          <w:iCs/>
          <w:sz w:val="20"/>
          <w:szCs w:val="20"/>
          <w:lang w:val="mn-MN"/>
        </w:rPr>
        <w:t xml:space="preserve"> </w:t>
      </w:r>
      <w:r w:rsidR="002724B4">
        <w:rPr>
          <w:rFonts w:ascii="Arial" w:hAnsi="Arial" w:cs="Arial"/>
          <w:b/>
          <w:iCs/>
          <w:sz w:val="20"/>
          <w:szCs w:val="20"/>
          <w:lang w:val="mn-MN"/>
        </w:rPr>
        <w:t xml:space="preserve">Нийт </w:t>
      </w:r>
      <w:r w:rsidR="00096244">
        <w:rPr>
          <w:rFonts w:ascii="Arial" w:hAnsi="Arial" w:cs="Arial"/>
          <w:b/>
          <w:iCs/>
          <w:sz w:val="20"/>
          <w:szCs w:val="20"/>
          <w:lang w:val="mn-MN"/>
        </w:rPr>
        <w:t xml:space="preserve">идэвхтэй </w:t>
      </w:r>
      <w:r w:rsidR="002724B4">
        <w:rPr>
          <w:rFonts w:ascii="Arial" w:hAnsi="Arial" w:cs="Arial"/>
          <w:b/>
          <w:iCs/>
          <w:sz w:val="20"/>
          <w:szCs w:val="20"/>
          <w:lang w:val="mn-MN"/>
        </w:rPr>
        <w:t>хэрэглэгч</w:t>
      </w:r>
      <w:r w:rsidR="00090517">
        <w:rPr>
          <w:rFonts w:ascii="Arial" w:hAnsi="Arial" w:cs="Arial"/>
          <w:b/>
          <w:iCs/>
          <w:sz w:val="20"/>
          <w:szCs w:val="20"/>
          <w:lang w:val="mn-MN"/>
        </w:rPr>
        <w:t>ийг бөглөхдөө</w:t>
      </w:r>
      <w:r w:rsidR="00E75E2D">
        <w:rPr>
          <w:rFonts w:ascii="Arial" w:hAnsi="Arial" w:cs="Arial"/>
          <w:b/>
          <w:iCs/>
          <w:sz w:val="20"/>
          <w:szCs w:val="20"/>
          <w:lang w:val="mn-MN"/>
        </w:rPr>
        <w:t xml:space="preserve"> </w:t>
      </w:r>
      <w:r w:rsidR="00096244">
        <w:rPr>
          <w:rFonts w:ascii="Arial" w:hAnsi="Arial" w:cs="Arial"/>
          <w:bCs/>
          <w:iCs/>
          <w:sz w:val="20"/>
          <w:szCs w:val="20"/>
          <w:lang w:val="mn-MN"/>
        </w:rPr>
        <w:t>олон суваг дамжуулах</w:t>
      </w:r>
      <w:r w:rsidR="00E75E2D">
        <w:rPr>
          <w:rFonts w:ascii="Arial" w:hAnsi="Arial" w:cs="Arial"/>
          <w:bCs/>
          <w:iCs/>
          <w:sz w:val="20"/>
          <w:szCs w:val="20"/>
          <w:lang w:val="mn-MN"/>
        </w:rPr>
        <w:t xml:space="preserve"> </w:t>
      </w:r>
      <w:r w:rsidR="00ED43AE">
        <w:rPr>
          <w:rFonts w:ascii="Arial" w:hAnsi="Arial" w:cs="Arial"/>
          <w:bCs/>
          <w:iCs/>
          <w:sz w:val="20"/>
          <w:szCs w:val="20"/>
          <w:lang w:val="mn-MN"/>
        </w:rPr>
        <w:t>үйлчилгээ</w:t>
      </w:r>
      <w:r w:rsidR="00E738C2">
        <w:rPr>
          <w:rFonts w:ascii="Arial" w:hAnsi="Arial" w:cs="Arial"/>
          <w:bCs/>
          <w:iCs/>
          <w:sz w:val="20"/>
          <w:szCs w:val="20"/>
          <w:lang w:val="mn-MN"/>
        </w:rPr>
        <w:t xml:space="preserve"> авч буй </w:t>
      </w:r>
      <w:r>
        <w:rPr>
          <w:rFonts w:ascii="Arial" w:hAnsi="Arial" w:cs="Arial"/>
          <w:bCs/>
          <w:iCs/>
          <w:sz w:val="20"/>
          <w:szCs w:val="20"/>
          <w:lang w:val="mn-MN"/>
        </w:rPr>
        <w:t>идэвх</w:t>
      </w:r>
      <w:r w:rsidR="00E738C2">
        <w:rPr>
          <w:rFonts w:ascii="Arial" w:hAnsi="Arial" w:cs="Arial"/>
          <w:bCs/>
          <w:iCs/>
          <w:sz w:val="20"/>
          <w:szCs w:val="20"/>
          <w:lang w:val="mn-MN"/>
        </w:rPr>
        <w:t>тэй</w:t>
      </w:r>
      <w:r w:rsidR="00F85701">
        <w:rPr>
          <w:rFonts w:ascii="Arial" w:hAnsi="Arial" w:cs="Arial"/>
          <w:bCs/>
          <w:iCs/>
          <w:sz w:val="20"/>
          <w:szCs w:val="20"/>
          <w:lang w:val="mn-MN"/>
        </w:rPr>
        <w:t xml:space="preserve"> хэрэглэгчид</w:t>
      </w:r>
      <w:r w:rsidR="00DC1C66">
        <w:rPr>
          <w:rFonts w:ascii="Arial" w:hAnsi="Arial" w:cs="Arial"/>
          <w:bCs/>
          <w:iCs/>
          <w:sz w:val="20"/>
          <w:szCs w:val="20"/>
          <w:lang w:val="mn-MN"/>
        </w:rPr>
        <w:t xml:space="preserve"> буюу сарын суурь хураамж төлж буй эсхүл </w:t>
      </w:r>
      <w:r w:rsidR="00096244">
        <w:rPr>
          <w:rFonts w:ascii="Arial" w:hAnsi="Arial" w:cs="Arial"/>
          <w:bCs/>
          <w:iCs/>
          <w:sz w:val="20"/>
          <w:szCs w:val="20"/>
          <w:lang w:val="mn-MN"/>
        </w:rPr>
        <w:t xml:space="preserve">тайлант хугацаанд </w:t>
      </w:r>
      <w:r w:rsidR="00467D9C">
        <w:rPr>
          <w:rFonts w:ascii="Arial" w:hAnsi="Arial" w:cs="Arial"/>
          <w:bCs/>
          <w:iCs/>
          <w:sz w:val="20"/>
          <w:szCs w:val="20"/>
          <w:lang w:val="mn-MN"/>
        </w:rPr>
        <w:t>хамгийн багадаа</w:t>
      </w:r>
      <w:r w:rsidR="00DC1C66">
        <w:rPr>
          <w:rFonts w:ascii="Arial" w:hAnsi="Arial" w:cs="Arial"/>
          <w:bCs/>
          <w:iCs/>
          <w:sz w:val="20"/>
          <w:szCs w:val="20"/>
          <w:lang w:val="mn-MN"/>
        </w:rPr>
        <w:t xml:space="preserve"> нэг удаа </w:t>
      </w:r>
      <w:r w:rsidR="00096244">
        <w:rPr>
          <w:rFonts w:ascii="Arial" w:hAnsi="Arial" w:cs="Arial"/>
          <w:bCs/>
          <w:iCs/>
          <w:sz w:val="20"/>
          <w:szCs w:val="20"/>
          <w:lang w:val="mn-MN"/>
        </w:rPr>
        <w:t>үйлчилгээ авсан</w:t>
      </w:r>
      <w:r w:rsidR="00090517">
        <w:rPr>
          <w:rFonts w:ascii="Arial" w:hAnsi="Arial" w:cs="Arial"/>
          <w:bCs/>
          <w:iCs/>
          <w:sz w:val="20"/>
          <w:szCs w:val="20"/>
          <w:lang w:val="mn-MN"/>
        </w:rPr>
        <w:t xml:space="preserve"> хэрэглэгчийг хамруулна.</w:t>
      </w:r>
      <w:r w:rsidR="001602CA">
        <w:rPr>
          <w:rFonts w:ascii="Arial" w:hAnsi="Arial" w:cs="Arial"/>
          <w:bCs/>
          <w:iCs/>
          <w:sz w:val="20"/>
          <w:szCs w:val="20"/>
          <w:lang w:val="mn-MN"/>
        </w:rPr>
        <w:t xml:space="preserve"> </w:t>
      </w:r>
    </w:p>
    <w:p w14:paraId="5EB25286" w14:textId="62E07583" w:rsidR="001602CA" w:rsidRPr="001F0FC1" w:rsidRDefault="00E821FD" w:rsidP="00D67142">
      <w:pPr>
        <w:pStyle w:val="ListParagraph"/>
        <w:spacing w:after="0"/>
        <w:ind w:left="0"/>
        <w:jc w:val="both"/>
        <w:rPr>
          <w:rFonts w:ascii="Arial" w:hAnsi="Arial" w:cs="Arial"/>
          <w:bCs/>
          <w:i/>
          <w:sz w:val="20"/>
          <w:szCs w:val="20"/>
          <w:lang w:val="mn-MN"/>
        </w:rPr>
      </w:pPr>
      <w:r>
        <w:rPr>
          <w:rFonts w:ascii="Arial" w:hAnsi="Arial" w:cs="Arial"/>
          <w:bCs/>
          <w:iCs/>
          <w:sz w:val="20"/>
          <w:szCs w:val="20"/>
          <w:lang w:val="mn-MN"/>
        </w:rPr>
        <w:t>Идэвх</w:t>
      </w:r>
      <w:r w:rsidR="00096244">
        <w:rPr>
          <w:rFonts w:ascii="Arial" w:hAnsi="Arial" w:cs="Arial"/>
          <w:bCs/>
          <w:iCs/>
          <w:sz w:val="20"/>
          <w:szCs w:val="20"/>
          <w:lang w:val="mn-MN"/>
        </w:rPr>
        <w:t xml:space="preserve">тэй хэрэглэгчийг технологийн төрлөөр болон байршлаар гаргаж нөхнө. </w:t>
      </w:r>
      <w:r w:rsidR="00096244" w:rsidRPr="001F0FC1">
        <w:rPr>
          <w:rFonts w:ascii="Arial" w:hAnsi="Arial" w:cs="Arial"/>
          <w:bCs/>
          <w:i/>
          <w:sz w:val="20"/>
          <w:szCs w:val="20"/>
          <w:lang w:val="mn-MN"/>
        </w:rPr>
        <w:t>Нийт</w:t>
      </w:r>
      <w:r w:rsidR="00096244">
        <w:rPr>
          <w:rFonts w:ascii="Arial" w:hAnsi="Arial" w:cs="Arial"/>
          <w:bCs/>
          <w:i/>
          <w:sz w:val="20"/>
          <w:szCs w:val="20"/>
          <w:lang w:val="mn-MN"/>
        </w:rPr>
        <w:t xml:space="preserve"> идэвхтэй</w:t>
      </w:r>
      <w:r w:rsidR="00096244" w:rsidRPr="001F0FC1">
        <w:rPr>
          <w:rFonts w:ascii="Arial" w:hAnsi="Arial" w:cs="Arial"/>
          <w:bCs/>
          <w:i/>
          <w:sz w:val="20"/>
          <w:szCs w:val="20"/>
          <w:lang w:val="mn-MN"/>
        </w:rPr>
        <w:t xml:space="preserve"> хэрэглэгчийн тоо </w:t>
      </w:r>
      <w:r w:rsidR="00096244">
        <w:rPr>
          <w:rFonts w:ascii="Arial" w:hAnsi="Arial" w:cs="Arial"/>
          <w:bCs/>
          <w:i/>
          <w:sz w:val="20"/>
          <w:szCs w:val="20"/>
          <w:lang w:val="mn-MN"/>
        </w:rPr>
        <w:t xml:space="preserve">буюу </w:t>
      </w:r>
      <w:r w:rsidR="00096244" w:rsidRPr="00E821FD">
        <w:rPr>
          <w:rFonts w:ascii="Arial" w:hAnsi="Arial" w:cs="Arial"/>
          <w:bCs/>
          <w:i/>
          <w:sz w:val="20"/>
          <w:szCs w:val="20"/>
          <w:lang w:val="mn-MN"/>
        </w:rPr>
        <w:t>1</w:t>
      </w:r>
      <w:r w:rsidR="00270BA9">
        <w:rPr>
          <w:rFonts w:ascii="Arial" w:hAnsi="Arial" w:cs="Arial"/>
          <w:bCs/>
          <w:i/>
          <w:sz w:val="20"/>
          <w:szCs w:val="20"/>
          <w:lang w:val="mn-MN"/>
        </w:rPr>
        <w:t>13</w:t>
      </w:r>
      <w:r w:rsidR="00096244" w:rsidRPr="00E821FD">
        <w:rPr>
          <w:rFonts w:ascii="Arial" w:hAnsi="Arial" w:cs="Arial"/>
          <w:bCs/>
          <w:i/>
          <w:sz w:val="20"/>
          <w:szCs w:val="20"/>
          <w:lang w:val="mn-MN"/>
        </w:rPr>
        <w:t xml:space="preserve"> </w:t>
      </w:r>
      <w:r w:rsidR="00096244">
        <w:rPr>
          <w:rFonts w:ascii="Arial" w:hAnsi="Arial" w:cs="Arial"/>
          <w:bCs/>
          <w:i/>
          <w:sz w:val="20"/>
          <w:szCs w:val="20"/>
          <w:lang w:val="mn-MN"/>
        </w:rPr>
        <w:t>дугаар мөрийн дүн нь</w:t>
      </w:r>
      <w:r w:rsidR="00096244" w:rsidRPr="001F0FC1">
        <w:rPr>
          <w:rFonts w:ascii="Arial" w:hAnsi="Arial" w:cs="Arial"/>
          <w:bCs/>
          <w:i/>
          <w:sz w:val="20"/>
          <w:szCs w:val="20"/>
          <w:lang w:val="mn-MN"/>
        </w:rPr>
        <w:t xml:space="preserve"> </w:t>
      </w:r>
      <w:r w:rsidR="00096244">
        <w:rPr>
          <w:rFonts w:ascii="Arial" w:hAnsi="Arial" w:cs="Arial"/>
          <w:bCs/>
          <w:i/>
          <w:sz w:val="20"/>
          <w:szCs w:val="20"/>
          <w:lang w:val="mn-MN"/>
        </w:rPr>
        <w:t>11</w:t>
      </w:r>
      <w:r w:rsidR="00421457">
        <w:rPr>
          <w:rFonts w:ascii="Arial" w:hAnsi="Arial" w:cs="Arial"/>
          <w:bCs/>
          <w:i/>
          <w:sz w:val="20"/>
          <w:szCs w:val="20"/>
          <w:lang w:val="mn-MN"/>
        </w:rPr>
        <w:t>4</w:t>
      </w:r>
      <w:r w:rsidR="00096244" w:rsidRPr="00E821FD">
        <w:rPr>
          <w:rFonts w:ascii="Arial" w:hAnsi="Arial" w:cs="Arial"/>
          <w:bCs/>
          <w:i/>
          <w:sz w:val="20"/>
          <w:szCs w:val="20"/>
          <w:lang w:val="mn-MN"/>
        </w:rPr>
        <w:t>-</w:t>
      </w:r>
      <w:r w:rsidR="00096244">
        <w:rPr>
          <w:rFonts w:ascii="Arial" w:hAnsi="Arial" w:cs="Arial"/>
          <w:bCs/>
          <w:i/>
          <w:sz w:val="20"/>
          <w:szCs w:val="20"/>
          <w:lang w:val="mn-MN"/>
        </w:rPr>
        <w:t>өө</w:t>
      </w:r>
      <w:r w:rsidR="00096244" w:rsidRPr="001F0FC1">
        <w:rPr>
          <w:rFonts w:ascii="Arial" w:hAnsi="Arial" w:cs="Arial"/>
          <w:bCs/>
          <w:i/>
          <w:sz w:val="20"/>
          <w:szCs w:val="20"/>
          <w:lang w:val="mn-MN"/>
        </w:rPr>
        <w:t xml:space="preserve">с </w:t>
      </w:r>
      <w:r w:rsidR="00096244">
        <w:rPr>
          <w:rFonts w:ascii="Arial" w:hAnsi="Arial" w:cs="Arial"/>
          <w:bCs/>
          <w:i/>
          <w:sz w:val="20"/>
          <w:szCs w:val="20"/>
          <w:lang w:val="mn-MN"/>
        </w:rPr>
        <w:t>11</w:t>
      </w:r>
      <w:r w:rsidR="00421457">
        <w:rPr>
          <w:rFonts w:ascii="Arial" w:hAnsi="Arial" w:cs="Arial"/>
          <w:bCs/>
          <w:i/>
          <w:sz w:val="20"/>
          <w:szCs w:val="20"/>
          <w:lang w:val="mn-MN"/>
        </w:rPr>
        <w:t>8</w:t>
      </w:r>
      <w:r w:rsidR="00096244" w:rsidRPr="00E821FD">
        <w:rPr>
          <w:rFonts w:ascii="Arial" w:hAnsi="Arial" w:cs="Arial"/>
          <w:bCs/>
          <w:i/>
          <w:sz w:val="20"/>
          <w:szCs w:val="20"/>
          <w:lang w:val="mn-MN"/>
        </w:rPr>
        <w:t xml:space="preserve"> </w:t>
      </w:r>
      <w:r w:rsidR="00096244" w:rsidRPr="001F0FC1">
        <w:rPr>
          <w:rFonts w:ascii="Arial" w:hAnsi="Arial" w:cs="Arial"/>
          <w:bCs/>
          <w:i/>
          <w:sz w:val="20"/>
          <w:szCs w:val="20"/>
          <w:lang w:val="mn-MN"/>
        </w:rPr>
        <w:t>д</w:t>
      </w:r>
      <w:r w:rsidR="00421457">
        <w:rPr>
          <w:rFonts w:ascii="Arial" w:hAnsi="Arial" w:cs="Arial"/>
          <w:bCs/>
          <w:i/>
          <w:sz w:val="20"/>
          <w:szCs w:val="20"/>
          <w:lang w:val="mn-MN"/>
        </w:rPr>
        <w:t>угаа</w:t>
      </w:r>
      <w:r w:rsidR="00096244" w:rsidRPr="001F0FC1">
        <w:rPr>
          <w:rFonts w:ascii="Arial" w:hAnsi="Arial" w:cs="Arial"/>
          <w:bCs/>
          <w:i/>
          <w:sz w:val="20"/>
          <w:szCs w:val="20"/>
          <w:lang w:val="mn-MN"/>
        </w:rPr>
        <w:t>р</w:t>
      </w:r>
      <w:r w:rsidR="00096244">
        <w:rPr>
          <w:rFonts w:ascii="Arial" w:hAnsi="Arial" w:cs="Arial"/>
          <w:bCs/>
          <w:i/>
          <w:sz w:val="20"/>
          <w:szCs w:val="20"/>
          <w:lang w:val="mn-MN"/>
        </w:rPr>
        <w:t xml:space="preserve">, </w:t>
      </w:r>
      <w:r w:rsidR="00096244" w:rsidRPr="00E821FD">
        <w:rPr>
          <w:rFonts w:ascii="Arial" w:hAnsi="Arial" w:cs="Arial"/>
          <w:bCs/>
          <w:i/>
          <w:sz w:val="20"/>
          <w:szCs w:val="20"/>
          <w:lang w:val="mn-MN"/>
        </w:rPr>
        <w:t>11</w:t>
      </w:r>
      <w:r w:rsidR="00421457">
        <w:rPr>
          <w:rFonts w:ascii="Arial" w:hAnsi="Arial" w:cs="Arial"/>
          <w:bCs/>
          <w:i/>
          <w:sz w:val="20"/>
          <w:szCs w:val="20"/>
          <w:lang w:val="mn-MN"/>
        </w:rPr>
        <w:t>9</w:t>
      </w:r>
      <w:r w:rsidR="00096244" w:rsidRPr="00E821FD">
        <w:rPr>
          <w:rFonts w:ascii="Arial" w:hAnsi="Arial" w:cs="Arial"/>
          <w:bCs/>
          <w:i/>
          <w:sz w:val="20"/>
          <w:szCs w:val="20"/>
          <w:lang w:val="mn-MN"/>
        </w:rPr>
        <w:t>-</w:t>
      </w:r>
      <w:r w:rsidR="00421457">
        <w:rPr>
          <w:rFonts w:ascii="Arial" w:hAnsi="Arial" w:cs="Arial"/>
          <w:bCs/>
          <w:i/>
          <w:sz w:val="20"/>
          <w:szCs w:val="20"/>
          <w:lang w:val="mn-MN"/>
        </w:rPr>
        <w:t>ээ</w:t>
      </w:r>
      <w:r w:rsidR="00096244">
        <w:rPr>
          <w:rFonts w:ascii="Arial" w:hAnsi="Arial" w:cs="Arial"/>
          <w:bCs/>
          <w:i/>
          <w:sz w:val="20"/>
          <w:szCs w:val="20"/>
          <w:lang w:val="mn-MN"/>
        </w:rPr>
        <w:t xml:space="preserve">с </w:t>
      </w:r>
      <w:r w:rsidR="00096244" w:rsidRPr="00E821FD">
        <w:rPr>
          <w:rFonts w:ascii="Arial" w:hAnsi="Arial" w:cs="Arial"/>
          <w:bCs/>
          <w:i/>
          <w:sz w:val="20"/>
          <w:szCs w:val="20"/>
          <w:lang w:val="mn-MN"/>
        </w:rPr>
        <w:t>1</w:t>
      </w:r>
      <w:r w:rsidR="00421457">
        <w:rPr>
          <w:rFonts w:ascii="Arial" w:hAnsi="Arial" w:cs="Arial"/>
          <w:bCs/>
          <w:i/>
          <w:sz w:val="20"/>
          <w:szCs w:val="20"/>
          <w:lang w:val="mn-MN"/>
        </w:rPr>
        <w:t>21</w:t>
      </w:r>
      <w:r w:rsidR="00096244" w:rsidRPr="00E821FD">
        <w:rPr>
          <w:rFonts w:ascii="Arial" w:hAnsi="Arial" w:cs="Arial"/>
          <w:bCs/>
          <w:i/>
          <w:sz w:val="20"/>
          <w:szCs w:val="20"/>
          <w:lang w:val="mn-MN"/>
        </w:rPr>
        <w:t xml:space="preserve"> </w:t>
      </w:r>
      <w:r w:rsidR="00096244">
        <w:rPr>
          <w:rFonts w:ascii="Arial" w:hAnsi="Arial" w:cs="Arial"/>
          <w:bCs/>
          <w:i/>
          <w:sz w:val="20"/>
          <w:szCs w:val="20"/>
          <w:lang w:val="mn-MN"/>
        </w:rPr>
        <w:t>д</w:t>
      </w:r>
      <w:r w:rsidR="00421457">
        <w:rPr>
          <w:rFonts w:ascii="Arial" w:hAnsi="Arial" w:cs="Arial"/>
          <w:bCs/>
          <w:i/>
          <w:sz w:val="20"/>
          <w:szCs w:val="20"/>
          <w:lang w:val="mn-MN"/>
        </w:rPr>
        <w:t>үгээ</w:t>
      </w:r>
      <w:r w:rsidR="00096244">
        <w:rPr>
          <w:rFonts w:ascii="Arial" w:hAnsi="Arial" w:cs="Arial"/>
          <w:bCs/>
          <w:i/>
          <w:sz w:val="20"/>
          <w:szCs w:val="20"/>
          <w:lang w:val="mn-MN"/>
        </w:rPr>
        <w:t xml:space="preserve">р мөр, </w:t>
      </w:r>
      <w:r w:rsidR="00096244" w:rsidRPr="00E821FD">
        <w:rPr>
          <w:rFonts w:ascii="Arial" w:hAnsi="Arial" w:cs="Arial"/>
          <w:bCs/>
          <w:i/>
          <w:sz w:val="20"/>
          <w:szCs w:val="20"/>
          <w:lang w:val="mn-MN"/>
        </w:rPr>
        <w:t>1</w:t>
      </w:r>
      <w:r w:rsidR="0042090D">
        <w:rPr>
          <w:rFonts w:ascii="Arial" w:hAnsi="Arial" w:cs="Arial"/>
          <w:bCs/>
          <w:i/>
          <w:sz w:val="20"/>
          <w:szCs w:val="20"/>
          <w:lang w:val="mn-MN"/>
        </w:rPr>
        <w:t>22</w:t>
      </w:r>
      <w:r w:rsidR="00096244" w:rsidRPr="00E821FD">
        <w:rPr>
          <w:rFonts w:ascii="Arial" w:hAnsi="Arial" w:cs="Arial"/>
          <w:bCs/>
          <w:i/>
          <w:sz w:val="20"/>
          <w:szCs w:val="20"/>
          <w:lang w:val="mn-MN"/>
        </w:rPr>
        <w:t>-</w:t>
      </w:r>
      <w:r w:rsidR="00096244">
        <w:rPr>
          <w:rFonts w:ascii="Arial" w:hAnsi="Arial" w:cs="Arial"/>
          <w:bCs/>
          <w:i/>
          <w:sz w:val="20"/>
          <w:szCs w:val="20"/>
          <w:lang w:val="mn-MN"/>
        </w:rPr>
        <w:t xml:space="preserve">аас </w:t>
      </w:r>
      <w:r w:rsidR="00096244" w:rsidRPr="00E821FD">
        <w:rPr>
          <w:rFonts w:ascii="Arial" w:hAnsi="Arial" w:cs="Arial"/>
          <w:bCs/>
          <w:i/>
          <w:sz w:val="20"/>
          <w:szCs w:val="20"/>
          <w:lang w:val="mn-MN"/>
        </w:rPr>
        <w:t>1</w:t>
      </w:r>
      <w:r w:rsidR="0042090D">
        <w:rPr>
          <w:rFonts w:ascii="Arial" w:hAnsi="Arial" w:cs="Arial"/>
          <w:bCs/>
          <w:i/>
          <w:sz w:val="20"/>
          <w:szCs w:val="20"/>
          <w:lang w:val="mn-MN"/>
        </w:rPr>
        <w:t>23</w:t>
      </w:r>
      <w:r w:rsidR="00096244" w:rsidRPr="00E821FD">
        <w:rPr>
          <w:rFonts w:ascii="Arial" w:hAnsi="Arial" w:cs="Arial"/>
          <w:bCs/>
          <w:i/>
          <w:sz w:val="20"/>
          <w:szCs w:val="20"/>
          <w:lang w:val="mn-MN"/>
        </w:rPr>
        <w:t xml:space="preserve"> </w:t>
      </w:r>
      <w:r w:rsidR="00096244">
        <w:rPr>
          <w:rFonts w:ascii="Arial" w:hAnsi="Arial" w:cs="Arial"/>
          <w:bCs/>
          <w:i/>
          <w:sz w:val="20"/>
          <w:szCs w:val="20"/>
          <w:lang w:val="mn-MN"/>
        </w:rPr>
        <w:t>д</w:t>
      </w:r>
      <w:r w:rsidR="0042090D">
        <w:rPr>
          <w:rFonts w:ascii="Arial" w:hAnsi="Arial" w:cs="Arial"/>
          <w:bCs/>
          <w:i/>
          <w:sz w:val="20"/>
          <w:szCs w:val="20"/>
          <w:lang w:val="mn-MN"/>
        </w:rPr>
        <w:t>угаа</w:t>
      </w:r>
      <w:r w:rsidR="00096244">
        <w:rPr>
          <w:rFonts w:ascii="Arial" w:hAnsi="Arial" w:cs="Arial"/>
          <w:bCs/>
          <w:i/>
          <w:sz w:val="20"/>
          <w:szCs w:val="20"/>
          <w:lang w:val="mn-MN"/>
        </w:rPr>
        <w:t>р мөр,</w:t>
      </w:r>
      <w:r w:rsidR="00096244" w:rsidRPr="00E821FD">
        <w:rPr>
          <w:rFonts w:ascii="Arial" w:hAnsi="Arial" w:cs="Arial"/>
          <w:bCs/>
          <w:i/>
          <w:sz w:val="20"/>
          <w:szCs w:val="20"/>
          <w:lang w:val="mn-MN"/>
        </w:rPr>
        <w:t xml:space="preserve"> 12</w:t>
      </w:r>
      <w:r w:rsidR="00142D4E">
        <w:rPr>
          <w:rFonts w:ascii="Arial" w:hAnsi="Arial" w:cs="Arial"/>
          <w:bCs/>
          <w:i/>
          <w:sz w:val="20"/>
          <w:szCs w:val="20"/>
          <w:lang w:val="mn-MN"/>
        </w:rPr>
        <w:t>4</w:t>
      </w:r>
      <w:r w:rsidR="00096244" w:rsidRPr="00E821FD">
        <w:rPr>
          <w:rFonts w:ascii="Arial" w:hAnsi="Arial" w:cs="Arial"/>
          <w:bCs/>
          <w:i/>
          <w:sz w:val="20"/>
          <w:szCs w:val="20"/>
          <w:lang w:val="mn-MN"/>
        </w:rPr>
        <w:t>-</w:t>
      </w:r>
      <w:r w:rsidR="00096244">
        <w:rPr>
          <w:rFonts w:ascii="Arial" w:hAnsi="Arial" w:cs="Arial"/>
          <w:bCs/>
          <w:i/>
          <w:sz w:val="20"/>
          <w:szCs w:val="20"/>
          <w:lang w:val="mn-MN"/>
        </w:rPr>
        <w:t xml:space="preserve">иос </w:t>
      </w:r>
      <w:r w:rsidR="00096244" w:rsidRPr="00E821FD">
        <w:rPr>
          <w:rFonts w:ascii="Arial" w:hAnsi="Arial" w:cs="Arial"/>
          <w:bCs/>
          <w:i/>
          <w:sz w:val="20"/>
          <w:szCs w:val="20"/>
          <w:lang w:val="mn-MN"/>
        </w:rPr>
        <w:t>12</w:t>
      </w:r>
      <w:r w:rsidR="00142D4E">
        <w:rPr>
          <w:rFonts w:ascii="Arial" w:hAnsi="Arial" w:cs="Arial"/>
          <w:bCs/>
          <w:i/>
          <w:sz w:val="20"/>
          <w:szCs w:val="20"/>
          <w:lang w:val="mn-MN"/>
        </w:rPr>
        <w:t>5</w:t>
      </w:r>
      <w:r w:rsidR="00096244" w:rsidRPr="00E821FD">
        <w:rPr>
          <w:rFonts w:ascii="Arial" w:hAnsi="Arial" w:cs="Arial"/>
          <w:bCs/>
          <w:i/>
          <w:sz w:val="20"/>
          <w:szCs w:val="20"/>
          <w:lang w:val="mn-MN"/>
        </w:rPr>
        <w:t xml:space="preserve"> </w:t>
      </w:r>
      <w:r w:rsidR="00096244">
        <w:rPr>
          <w:rFonts w:ascii="Arial" w:hAnsi="Arial" w:cs="Arial"/>
          <w:bCs/>
          <w:i/>
          <w:sz w:val="20"/>
          <w:szCs w:val="20"/>
          <w:lang w:val="mn-MN"/>
        </w:rPr>
        <w:t>д</w:t>
      </w:r>
      <w:r w:rsidR="00142D4E">
        <w:rPr>
          <w:rFonts w:ascii="Arial" w:hAnsi="Arial" w:cs="Arial"/>
          <w:bCs/>
          <w:i/>
          <w:sz w:val="20"/>
          <w:szCs w:val="20"/>
          <w:lang w:val="mn-MN"/>
        </w:rPr>
        <w:t>угаа</w:t>
      </w:r>
      <w:r w:rsidR="00096244">
        <w:rPr>
          <w:rFonts w:ascii="Arial" w:hAnsi="Arial" w:cs="Arial"/>
          <w:bCs/>
          <w:i/>
          <w:sz w:val="20"/>
          <w:szCs w:val="20"/>
          <w:lang w:val="mn-MN"/>
        </w:rPr>
        <w:t>р</w:t>
      </w:r>
      <w:r w:rsidR="00096244" w:rsidRPr="001F0FC1">
        <w:rPr>
          <w:rFonts w:ascii="Arial" w:hAnsi="Arial" w:cs="Arial"/>
          <w:bCs/>
          <w:i/>
          <w:sz w:val="20"/>
          <w:szCs w:val="20"/>
          <w:lang w:val="mn-MN"/>
        </w:rPr>
        <w:t xml:space="preserve"> мөрүүдийн нийлбэртэй</w:t>
      </w:r>
      <w:r w:rsidR="00096244">
        <w:rPr>
          <w:rFonts w:ascii="Arial" w:hAnsi="Arial" w:cs="Arial"/>
          <w:bCs/>
          <w:i/>
          <w:sz w:val="20"/>
          <w:szCs w:val="20"/>
          <w:lang w:val="mn-MN"/>
        </w:rPr>
        <w:t xml:space="preserve"> тус тус</w:t>
      </w:r>
      <w:r w:rsidR="00096244" w:rsidRPr="001F0FC1">
        <w:rPr>
          <w:rFonts w:ascii="Arial" w:hAnsi="Arial" w:cs="Arial"/>
          <w:bCs/>
          <w:i/>
          <w:sz w:val="20"/>
          <w:szCs w:val="20"/>
          <w:lang w:val="mn-MN"/>
        </w:rPr>
        <w:t xml:space="preserve"> тэнцүү байна. </w:t>
      </w:r>
      <w:r w:rsidR="001F0FC1" w:rsidRPr="001F0FC1">
        <w:rPr>
          <w:rFonts w:ascii="Arial" w:hAnsi="Arial" w:cs="Arial"/>
          <w:bCs/>
          <w:i/>
          <w:sz w:val="20"/>
          <w:szCs w:val="20"/>
          <w:lang w:val="mn-MN"/>
        </w:rPr>
        <w:t xml:space="preserve"> </w:t>
      </w:r>
    </w:p>
    <w:p w14:paraId="126FC308" w14:textId="77777777" w:rsidR="001F0FC1" w:rsidRPr="00E821FD" w:rsidRDefault="001F0FC1" w:rsidP="00D67142">
      <w:pPr>
        <w:pStyle w:val="ListParagraph"/>
        <w:spacing w:after="0"/>
        <w:ind w:left="0"/>
        <w:jc w:val="both"/>
        <w:rPr>
          <w:rFonts w:ascii="Arial" w:hAnsi="Arial" w:cs="Arial"/>
          <w:b/>
          <w:iCs/>
          <w:sz w:val="20"/>
          <w:szCs w:val="20"/>
          <w:lang w:val="mn-MN"/>
        </w:rPr>
      </w:pPr>
    </w:p>
    <w:p w14:paraId="69495BDE" w14:textId="5B2E92D5" w:rsidR="00096244" w:rsidRPr="00E821FD" w:rsidRDefault="00E821FD" w:rsidP="00096244">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11</w:t>
      </w:r>
      <w:r w:rsidR="0023039A">
        <w:rPr>
          <w:rFonts w:ascii="Arial" w:hAnsi="Arial" w:cs="Arial"/>
          <w:b/>
          <w:iCs/>
          <w:sz w:val="20"/>
          <w:szCs w:val="20"/>
          <w:lang w:val="mn-MN"/>
        </w:rPr>
        <w:t>9</w:t>
      </w:r>
      <w:r w:rsidR="00096244">
        <w:rPr>
          <w:rFonts w:ascii="Arial" w:hAnsi="Arial" w:cs="Arial"/>
          <w:b/>
          <w:iCs/>
          <w:sz w:val="20"/>
          <w:szCs w:val="20"/>
          <w:lang w:val="mn-MN"/>
        </w:rPr>
        <w:t xml:space="preserve"> </w:t>
      </w:r>
      <w:r w:rsidR="00096244" w:rsidRPr="009C6B9A">
        <w:rPr>
          <w:rFonts w:ascii="Arial" w:hAnsi="Arial" w:cs="Arial"/>
          <w:b/>
          <w:iCs/>
          <w:sz w:val="20"/>
          <w:szCs w:val="20"/>
          <w:lang w:val="mn-MN"/>
        </w:rPr>
        <w:t xml:space="preserve">Улаанбаатар </w:t>
      </w:r>
      <w:r w:rsidR="00096244" w:rsidRPr="00B344AD">
        <w:rPr>
          <w:rFonts w:ascii="Arial" w:hAnsi="Arial" w:cs="Arial"/>
          <w:bCs/>
          <w:iCs/>
          <w:sz w:val="20"/>
          <w:szCs w:val="20"/>
          <w:lang w:val="mn-MN"/>
        </w:rPr>
        <w:t>хотын</w:t>
      </w:r>
      <w:r w:rsidR="00096244">
        <w:rPr>
          <w:rFonts w:ascii="Arial" w:hAnsi="Arial" w:cs="Arial"/>
          <w:bCs/>
          <w:iCs/>
          <w:sz w:val="20"/>
          <w:szCs w:val="20"/>
          <w:lang w:val="mn-MN"/>
        </w:rPr>
        <w:t xml:space="preserve"> </w:t>
      </w:r>
      <w:r w:rsidR="00976918">
        <w:rPr>
          <w:rFonts w:ascii="Arial" w:hAnsi="Arial" w:cs="Arial"/>
          <w:bCs/>
          <w:iCs/>
          <w:sz w:val="20"/>
          <w:szCs w:val="20"/>
          <w:lang w:val="mn-MN"/>
        </w:rPr>
        <w:t>идэвхтэй</w:t>
      </w:r>
      <w:r w:rsidR="00096244" w:rsidRPr="00B344AD">
        <w:rPr>
          <w:rFonts w:ascii="Arial" w:hAnsi="Arial" w:cs="Arial"/>
          <w:bCs/>
          <w:iCs/>
          <w:sz w:val="20"/>
          <w:szCs w:val="20"/>
          <w:lang w:val="mn-MN"/>
        </w:rPr>
        <w:t xml:space="preserve"> хэрэглэгч</w:t>
      </w:r>
      <w:r w:rsidR="00096244">
        <w:rPr>
          <w:rFonts w:ascii="Arial" w:hAnsi="Arial" w:cs="Arial"/>
          <w:bCs/>
          <w:iCs/>
          <w:sz w:val="20"/>
          <w:szCs w:val="20"/>
          <w:lang w:val="mn-MN"/>
        </w:rPr>
        <w:t xml:space="preserve">ийн тоо нь Улаанбаатар хотын бүх дүүргийн </w:t>
      </w:r>
      <w:r w:rsidR="00976918">
        <w:rPr>
          <w:rFonts w:ascii="Arial" w:hAnsi="Arial" w:cs="Arial"/>
          <w:bCs/>
          <w:iCs/>
          <w:sz w:val="20"/>
          <w:szCs w:val="20"/>
          <w:lang w:val="mn-MN"/>
        </w:rPr>
        <w:t>идэвх</w:t>
      </w:r>
      <w:r w:rsidR="00096244">
        <w:rPr>
          <w:rFonts w:ascii="Arial" w:hAnsi="Arial" w:cs="Arial"/>
          <w:bCs/>
          <w:iCs/>
          <w:sz w:val="20"/>
          <w:szCs w:val="20"/>
          <w:lang w:val="mn-MN"/>
        </w:rPr>
        <w:t xml:space="preserve">тэй </w:t>
      </w:r>
      <w:r w:rsidR="00096244" w:rsidRPr="009C6B9A">
        <w:rPr>
          <w:rFonts w:ascii="Arial" w:hAnsi="Arial" w:cs="Arial"/>
          <w:bCs/>
          <w:iCs/>
          <w:sz w:val="20"/>
          <w:szCs w:val="20"/>
          <w:lang w:val="mn-MN"/>
        </w:rPr>
        <w:t>хэрэглэгчийн тооны н</w:t>
      </w:r>
      <w:r w:rsidR="00096244">
        <w:rPr>
          <w:rFonts w:ascii="Arial" w:hAnsi="Arial" w:cs="Arial"/>
          <w:bCs/>
          <w:iCs/>
          <w:sz w:val="20"/>
          <w:szCs w:val="20"/>
          <w:lang w:val="mn-MN"/>
        </w:rPr>
        <w:t>ийлбэртэй тэнцүү байна.</w:t>
      </w:r>
    </w:p>
    <w:p w14:paraId="3E564504" w14:textId="77777777" w:rsidR="00096244" w:rsidRPr="009C6B9A" w:rsidRDefault="00096244" w:rsidP="00096244">
      <w:pPr>
        <w:pStyle w:val="ListParagraph"/>
        <w:spacing w:after="0"/>
        <w:ind w:left="0"/>
        <w:jc w:val="both"/>
        <w:rPr>
          <w:rFonts w:ascii="Arial" w:hAnsi="Arial" w:cs="Arial"/>
          <w:b/>
          <w:iCs/>
          <w:sz w:val="20"/>
          <w:szCs w:val="20"/>
          <w:lang w:val="mn-MN"/>
        </w:rPr>
      </w:pPr>
    </w:p>
    <w:p w14:paraId="0EA27D7A" w14:textId="79A4A819" w:rsidR="00096244" w:rsidRDefault="00E821FD" w:rsidP="00096244">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w:t>
      </w:r>
      <w:r w:rsidR="0023039A">
        <w:rPr>
          <w:rFonts w:ascii="Arial" w:hAnsi="Arial" w:cs="Arial"/>
          <w:b/>
          <w:iCs/>
          <w:sz w:val="20"/>
          <w:szCs w:val="20"/>
          <w:lang w:val="mn-MN"/>
        </w:rPr>
        <w:t>20</w:t>
      </w:r>
      <w:r w:rsidR="00096244" w:rsidRPr="00E821FD">
        <w:rPr>
          <w:rFonts w:ascii="Arial" w:hAnsi="Arial" w:cs="Arial"/>
          <w:b/>
          <w:iCs/>
          <w:sz w:val="20"/>
          <w:szCs w:val="20"/>
          <w:lang w:val="mn-MN"/>
        </w:rPr>
        <w:t xml:space="preserve"> </w:t>
      </w:r>
      <w:r w:rsidR="00096244">
        <w:rPr>
          <w:rFonts w:ascii="Arial" w:hAnsi="Arial" w:cs="Arial"/>
          <w:b/>
          <w:iCs/>
          <w:sz w:val="20"/>
          <w:szCs w:val="20"/>
          <w:lang w:val="mn-MN"/>
        </w:rPr>
        <w:t xml:space="preserve">Аймгийн </w:t>
      </w:r>
      <w:r w:rsidR="00096244" w:rsidRPr="00227D14">
        <w:rPr>
          <w:rFonts w:ascii="Arial" w:hAnsi="Arial" w:cs="Arial"/>
          <w:bCs/>
          <w:iCs/>
          <w:sz w:val="20"/>
          <w:szCs w:val="20"/>
          <w:lang w:val="mn-MN"/>
        </w:rPr>
        <w:t xml:space="preserve">төвийн </w:t>
      </w:r>
      <w:r w:rsidR="00976918">
        <w:rPr>
          <w:rFonts w:ascii="Arial" w:hAnsi="Arial" w:cs="Arial"/>
          <w:bCs/>
          <w:iCs/>
          <w:sz w:val="20"/>
          <w:szCs w:val="20"/>
          <w:lang w:val="mn-MN"/>
        </w:rPr>
        <w:t>идэвхтэй</w:t>
      </w:r>
      <w:r w:rsidR="00096244">
        <w:rPr>
          <w:rFonts w:ascii="Arial" w:hAnsi="Arial" w:cs="Arial"/>
          <w:bCs/>
          <w:iCs/>
          <w:sz w:val="20"/>
          <w:szCs w:val="20"/>
          <w:lang w:val="mn-MN"/>
        </w:rPr>
        <w:t xml:space="preserve"> </w:t>
      </w:r>
      <w:r w:rsidR="00096244" w:rsidRPr="00227D14">
        <w:rPr>
          <w:rFonts w:ascii="Arial" w:hAnsi="Arial" w:cs="Arial"/>
          <w:bCs/>
          <w:iCs/>
          <w:sz w:val="20"/>
          <w:szCs w:val="20"/>
          <w:lang w:val="mn-MN"/>
        </w:rPr>
        <w:t>хэрэглэгчийн тоо нь</w:t>
      </w:r>
      <w:r w:rsidR="00096244">
        <w:rPr>
          <w:rFonts w:ascii="Arial" w:hAnsi="Arial" w:cs="Arial"/>
          <w:b/>
          <w:iCs/>
          <w:sz w:val="20"/>
          <w:szCs w:val="20"/>
          <w:lang w:val="mn-MN"/>
        </w:rPr>
        <w:t xml:space="preserve"> </w:t>
      </w:r>
      <w:r w:rsidR="00096244" w:rsidRPr="00227D14">
        <w:rPr>
          <w:rFonts w:ascii="Arial" w:hAnsi="Arial" w:cs="Arial"/>
          <w:bCs/>
          <w:iCs/>
          <w:sz w:val="20"/>
          <w:szCs w:val="20"/>
          <w:lang w:val="mn-MN"/>
        </w:rPr>
        <w:t>ай</w:t>
      </w:r>
      <w:r w:rsidR="00096244">
        <w:rPr>
          <w:rFonts w:ascii="Arial" w:hAnsi="Arial" w:cs="Arial"/>
          <w:bCs/>
          <w:iCs/>
          <w:sz w:val="20"/>
          <w:szCs w:val="20"/>
          <w:lang w:val="mn-MN"/>
        </w:rPr>
        <w:t xml:space="preserve">мгийн төвүүд дэх </w:t>
      </w:r>
      <w:r w:rsidR="00976918">
        <w:rPr>
          <w:rFonts w:ascii="Arial" w:hAnsi="Arial" w:cs="Arial"/>
          <w:bCs/>
          <w:iCs/>
          <w:sz w:val="20"/>
          <w:szCs w:val="20"/>
          <w:lang w:val="mn-MN"/>
        </w:rPr>
        <w:t>идэвхтэй</w:t>
      </w:r>
      <w:r w:rsidR="00096244">
        <w:rPr>
          <w:rFonts w:ascii="Arial" w:hAnsi="Arial" w:cs="Arial"/>
          <w:bCs/>
          <w:iCs/>
          <w:sz w:val="20"/>
          <w:szCs w:val="20"/>
          <w:lang w:val="mn-MN"/>
        </w:rPr>
        <w:t xml:space="preserve"> хэрэглэгчийн тооны нийлбэртэй тэнцүү байна. </w:t>
      </w:r>
    </w:p>
    <w:p w14:paraId="0AB46EB1" w14:textId="77777777" w:rsidR="00096244" w:rsidRDefault="00096244" w:rsidP="00096244">
      <w:pPr>
        <w:pStyle w:val="ListParagraph"/>
        <w:spacing w:after="0"/>
        <w:ind w:left="0"/>
        <w:jc w:val="both"/>
        <w:rPr>
          <w:rFonts w:ascii="Arial" w:hAnsi="Arial" w:cs="Arial"/>
          <w:b/>
          <w:iCs/>
          <w:sz w:val="20"/>
          <w:szCs w:val="20"/>
          <w:lang w:val="mn-MN"/>
        </w:rPr>
      </w:pPr>
    </w:p>
    <w:p w14:paraId="470726B6" w14:textId="635838BC" w:rsidR="00096244" w:rsidRDefault="00E821FD" w:rsidP="00096244">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096244">
        <w:rPr>
          <w:rFonts w:ascii="Arial" w:hAnsi="Arial" w:cs="Arial"/>
          <w:b/>
          <w:iCs/>
          <w:sz w:val="20"/>
          <w:szCs w:val="20"/>
          <w:lang w:val="mn-MN"/>
        </w:rPr>
        <w:t>:</w:t>
      </w:r>
      <w:r w:rsidR="00096244" w:rsidRPr="00E821FD">
        <w:rPr>
          <w:rFonts w:ascii="Arial" w:hAnsi="Arial" w:cs="Arial"/>
          <w:b/>
          <w:iCs/>
          <w:sz w:val="20"/>
          <w:szCs w:val="20"/>
          <w:lang w:val="mn-MN"/>
        </w:rPr>
        <w:t>1</w:t>
      </w:r>
      <w:r w:rsidR="0023039A">
        <w:rPr>
          <w:rFonts w:ascii="Arial" w:hAnsi="Arial" w:cs="Arial"/>
          <w:b/>
          <w:iCs/>
          <w:sz w:val="20"/>
          <w:szCs w:val="20"/>
          <w:lang w:val="mn-MN"/>
        </w:rPr>
        <w:t>21</w:t>
      </w:r>
      <w:r w:rsidR="00096244" w:rsidRPr="00E821FD">
        <w:rPr>
          <w:rFonts w:ascii="Arial" w:hAnsi="Arial" w:cs="Arial"/>
          <w:b/>
          <w:iCs/>
          <w:sz w:val="20"/>
          <w:szCs w:val="20"/>
          <w:lang w:val="mn-MN"/>
        </w:rPr>
        <w:t xml:space="preserve"> </w:t>
      </w:r>
      <w:r w:rsidR="00096244" w:rsidRPr="00392AFD">
        <w:rPr>
          <w:rFonts w:ascii="Arial" w:hAnsi="Arial" w:cs="Arial"/>
          <w:b/>
          <w:iCs/>
          <w:sz w:val="20"/>
          <w:szCs w:val="20"/>
          <w:lang w:val="mn-MN"/>
        </w:rPr>
        <w:t>Сум</w:t>
      </w:r>
      <w:r w:rsidR="00096244" w:rsidRPr="00392AFD">
        <w:rPr>
          <w:rFonts w:ascii="Arial" w:hAnsi="Arial" w:cs="Arial"/>
          <w:bCs/>
          <w:iCs/>
          <w:sz w:val="20"/>
          <w:szCs w:val="20"/>
          <w:lang w:val="mn-MN"/>
        </w:rPr>
        <w:t xml:space="preserve">ын </w:t>
      </w:r>
      <w:r w:rsidR="00976918">
        <w:rPr>
          <w:rFonts w:ascii="Arial" w:hAnsi="Arial" w:cs="Arial"/>
          <w:bCs/>
          <w:iCs/>
          <w:sz w:val="20"/>
          <w:szCs w:val="20"/>
          <w:lang w:val="mn-MN"/>
        </w:rPr>
        <w:t>идэвхтэй</w:t>
      </w:r>
      <w:r w:rsidR="00976918" w:rsidRPr="00392AFD">
        <w:rPr>
          <w:rFonts w:ascii="Arial" w:hAnsi="Arial" w:cs="Arial"/>
          <w:bCs/>
          <w:iCs/>
          <w:sz w:val="20"/>
          <w:szCs w:val="20"/>
          <w:lang w:val="mn-MN"/>
        </w:rPr>
        <w:t xml:space="preserve"> </w:t>
      </w:r>
      <w:r w:rsidR="00096244" w:rsidRPr="00392AFD">
        <w:rPr>
          <w:rFonts w:ascii="Arial" w:hAnsi="Arial" w:cs="Arial"/>
          <w:bCs/>
          <w:iCs/>
          <w:sz w:val="20"/>
          <w:szCs w:val="20"/>
          <w:lang w:val="mn-MN"/>
        </w:rPr>
        <w:t xml:space="preserve">хэрэглэгчийн тоо нь </w:t>
      </w:r>
      <w:r w:rsidR="00096244">
        <w:rPr>
          <w:rFonts w:ascii="Arial" w:hAnsi="Arial" w:cs="Arial"/>
          <w:bCs/>
          <w:iCs/>
          <w:sz w:val="20"/>
          <w:szCs w:val="20"/>
          <w:lang w:val="mn-MN"/>
        </w:rPr>
        <w:t xml:space="preserve">сумуудын </w:t>
      </w:r>
      <w:r w:rsidR="00976918">
        <w:rPr>
          <w:rFonts w:ascii="Arial" w:hAnsi="Arial" w:cs="Arial"/>
          <w:bCs/>
          <w:iCs/>
          <w:sz w:val="20"/>
          <w:szCs w:val="20"/>
          <w:lang w:val="mn-MN"/>
        </w:rPr>
        <w:t>идэвхтэй</w:t>
      </w:r>
      <w:r w:rsidR="00096244">
        <w:rPr>
          <w:rFonts w:ascii="Arial" w:hAnsi="Arial" w:cs="Arial"/>
          <w:bCs/>
          <w:iCs/>
          <w:sz w:val="20"/>
          <w:szCs w:val="20"/>
          <w:lang w:val="mn-MN"/>
        </w:rPr>
        <w:t xml:space="preserve"> хэрэглэгчийн тооны нийлбэртэй тэнцүү байна. Сумын хэрэглэгчид аймгийн төвийн хэрэглэгчийг оруулахгүй.</w:t>
      </w:r>
    </w:p>
    <w:p w14:paraId="7985E50C" w14:textId="77777777" w:rsidR="00976918" w:rsidRPr="00392AFD" w:rsidRDefault="00976918" w:rsidP="00096244">
      <w:pPr>
        <w:pStyle w:val="ListParagraph"/>
        <w:spacing w:after="0"/>
        <w:ind w:left="0"/>
        <w:jc w:val="both"/>
        <w:rPr>
          <w:rFonts w:ascii="Arial" w:hAnsi="Arial" w:cs="Arial"/>
          <w:bCs/>
          <w:iCs/>
          <w:sz w:val="20"/>
          <w:szCs w:val="20"/>
          <w:lang w:val="mn-MN"/>
        </w:rPr>
      </w:pPr>
    </w:p>
    <w:p w14:paraId="7864E69C" w14:textId="77777777" w:rsidR="00096244" w:rsidRDefault="00096244" w:rsidP="00096244">
      <w:pPr>
        <w:pStyle w:val="ListParagraph"/>
        <w:spacing w:after="0"/>
        <w:ind w:left="0"/>
        <w:jc w:val="both"/>
        <w:rPr>
          <w:rFonts w:ascii="Arial" w:hAnsi="Arial" w:cs="Arial"/>
          <w:bCs/>
          <w:iCs/>
          <w:sz w:val="20"/>
          <w:szCs w:val="20"/>
          <w:lang w:val="mn-MN"/>
        </w:rPr>
      </w:pPr>
      <w:r w:rsidRPr="00194E00">
        <w:rPr>
          <w:rFonts w:ascii="Arial" w:hAnsi="Arial" w:cs="Arial"/>
          <w:bCs/>
          <w:iCs/>
          <w:sz w:val="20"/>
          <w:szCs w:val="20"/>
          <w:lang w:val="mn-MN"/>
        </w:rPr>
        <w:t>Аймгийн төв</w:t>
      </w:r>
      <w:r>
        <w:rPr>
          <w:rFonts w:ascii="Arial" w:hAnsi="Arial" w:cs="Arial"/>
          <w:bCs/>
          <w:iCs/>
          <w:sz w:val="20"/>
          <w:szCs w:val="20"/>
          <w:lang w:val="mn-MN"/>
        </w:rPr>
        <w:t xml:space="preserve"> болон</w:t>
      </w:r>
      <w:r w:rsidRPr="00194E00">
        <w:rPr>
          <w:rFonts w:ascii="Arial" w:hAnsi="Arial" w:cs="Arial"/>
          <w:bCs/>
          <w:iCs/>
          <w:sz w:val="20"/>
          <w:szCs w:val="20"/>
          <w:lang w:val="mn-MN"/>
        </w:rPr>
        <w:t xml:space="preserve"> сумын хэрэглэгчийн тооны нийлбэр нь орон нутгийн хэрэглэгчийн тоо болно.</w:t>
      </w:r>
    </w:p>
    <w:p w14:paraId="41106E3B" w14:textId="77777777" w:rsidR="00976918" w:rsidRPr="00194E00" w:rsidRDefault="00976918" w:rsidP="00096244">
      <w:pPr>
        <w:pStyle w:val="ListParagraph"/>
        <w:spacing w:after="0"/>
        <w:ind w:left="0"/>
        <w:jc w:val="both"/>
        <w:rPr>
          <w:rFonts w:ascii="Arial" w:hAnsi="Arial" w:cs="Arial"/>
          <w:bCs/>
          <w:iCs/>
          <w:sz w:val="20"/>
          <w:szCs w:val="20"/>
          <w:lang w:val="mn-MN"/>
        </w:rPr>
      </w:pPr>
    </w:p>
    <w:p w14:paraId="154E9234" w14:textId="25A88BE3" w:rsidR="00976918" w:rsidRDefault="00E821FD" w:rsidP="00976918">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976918">
        <w:rPr>
          <w:rFonts w:ascii="Arial" w:hAnsi="Arial" w:cs="Arial"/>
          <w:b/>
          <w:iCs/>
          <w:sz w:val="20"/>
          <w:szCs w:val="20"/>
          <w:lang w:val="mn-MN"/>
        </w:rPr>
        <w:t>:</w:t>
      </w:r>
      <w:r w:rsidR="00976918" w:rsidRPr="00E821FD">
        <w:rPr>
          <w:rFonts w:ascii="Arial" w:hAnsi="Arial" w:cs="Arial"/>
          <w:b/>
          <w:iCs/>
          <w:sz w:val="20"/>
          <w:szCs w:val="20"/>
          <w:lang w:val="mn-MN"/>
        </w:rPr>
        <w:t>12</w:t>
      </w:r>
      <w:r w:rsidR="004345FB">
        <w:rPr>
          <w:rFonts w:ascii="Arial" w:hAnsi="Arial" w:cs="Arial"/>
          <w:b/>
          <w:iCs/>
          <w:sz w:val="20"/>
          <w:szCs w:val="20"/>
          <w:lang w:val="mn-MN"/>
        </w:rPr>
        <w:t>4</w:t>
      </w:r>
      <w:r w:rsidR="00976918" w:rsidRPr="00E821FD">
        <w:rPr>
          <w:rFonts w:ascii="Arial" w:hAnsi="Arial" w:cs="Arial"/>
          <w:b/>
          <w:iCs/>
          <w:sz w:val="20"/>
          <w:szCs w:val="20"/>
          <w:lang w:val="mn-MN"/>
        </w:rPr>
        <w:t xml:space="preserve"> </w:t>
      </w:r>
      <w:r w:rsidR="00976918">
        <w:rPr>
          <w:rFonts w:ascii="Arial" w:hAnsi="Arial" w:cs="Arial"/>
          <w:b/>
          <w:iCs/>
          <w:sz w:val="20"/>
          <w:szCs w:val="20"/>
          <w:lang w:val="mn-MN"/>
        </w:rPr>
        <w:t xml:space="preserve">ОТТ идэвхтэй хэрэглэгч, Монголд </w:t>
      </w:r>
      <w:r w:rsidR="00976918">
        <w:rPr>
          <w:rFonts w:ascii="Arial" w:hAnsi="Arial" w:cs="Arial"/>
          <w:bCs/>
          <w:iCs/>
          <w:sz w:val="20"/>
          <w:szCs w:val="20"/>
          <w:lang w:val="mn-MN"/>
        </w:rPr>
        <w:t>мөрөнд тайлант хугацаанд Монгол улсаас ОТТ үйлчилгээ авч ашигласан хэрэглэгчийн тоог нөхнө.</w:t>
      </w:r>
    </w:p>
    <w:p w14:paraId="024BA4FE" w14:textId="77777777" w:rsidR="00976918" w:rsidRDefault="00976918" w:rsidP="00976918">
      <w:pPr>
        <w:pStyle w:val="ListParagraph"/>
        <w:spacing w:after="0"/>
        <w:ind w:left="0"/>
        <w:jc w:val="both"/>
        <w:rPr>
          <w:rFonts w:ascii="Arial" w:hAnsi="Arial" w:cs="Arial"/>
          <w:bCs/>
          <w:iCs/>
          <w:sz w:val="20"/>
          <w:szCs w:val="20"/>
          <w:lang w:val="mn-MN"/>
        </w:rPr>
      </w:pPr>
    </w:p>
    <w:p w14:paraId="2B055E6B" w14:textId="21B4714A" w:rsidR="00976918" w:rsidRDefault="00E821FD" w:rsidP="00976918">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976918">
        <w:rPr>
          <w:rFonts w:ascii="Arial" w:hAnsi="Arial" w:cs="Arial"/>
          <w:b/>
          <w:iCs/>
          <w:sz w:val="20"/>
          <w:szCs w:val="20"/>
          <w:lang w:val="mn-MN"/>
        </w:rPr>
        <w:t>:</w:t>
      </w:r>
      <w:r w:rsidR="00976918" w:rsidRPr="00E821FD">
        <w:rPr>
          <w:rFonts w:ascii="Arial" w:hAnsi="Arial" w:cs="Arial"/>
          <w:b/>
          <w:iCs/>
          <w:sz w:val="20"/>
          <w:szCs w:val="20"/>
          <w:lang w:val="mn-MN"/>
        </w:rPr>
        <w:t>12</w:t>
      </w:r>
      <w:r w:rsidR="004345FB">
        <w:rPr>
          <w:rFonts w:ascii="Arial" w:hAnsi="Arial" w:cs="Arial"/>
          <w:b/>
          <w:iCs/>
          <w:sz w:val="20"/>
          <w:szCs w:val="20"/>
          <w:lang w:val="mn-MN"/>
        </w:rPr>
        <w:t>5</w:t>
      </w:r>
      <w:r w:rsidR="00976918" w:rsidRPr="00E821FD">
        <w:rPr>
          <w:rFonts w:ascii="Arial" w:hAnsi="Arial" w:cs="Arial"/>
          <w:b/>
          <w:iCs/>
          <w:sz w:val="20"/>
          <w:szCs w:val="20"/>
          <w:lang w:val="mn-MN"/>
        </w:rPr>
        <w:t xml:space="preserve"> </w:t>
      </w:r>
      <w:r w:rsidR="00976918">
        <w:rPr>
          <w:rFonts w:ascii="Arial" w:hAnsi="Arial" w:cs="Arial"/>
          <w:b/>
          <w:iCs/>
          <w:sz w:val="20"/>
          <w:szCs w:val="20"/>
          <w:lang w:val="mn-MN"/>
        </w:rPr>
        <w:t xml:space="preserve">ОТТ идэвхтэй хэрэглэгч, Гадаадад </w:t>
      </w:r>
      <w:r w:rsidR="00976918">
        <w:rPr>
          <w:rFonts w:ascii="Arial" w:hAnsi="Arial" w:cs="Arial"/>
          <w:bCs/>
          <w:iCs/>
          <w:sz w:val="20"/>
          <w:szCs w:val="20"/>
          <w:lang w:val="mn-MN"/>
        </w:rPr>
        <w:t>мөрөнд тайлант хугацаанд гадаад улсаас ОТТ үйлчилгээ авч ашигласан хэрэглэгчийн тоог нөхнө.</w:t>
      </w:r>
    </w:p>
    <w:p w14:paraId="33AC5A03" w14:textId="77777777" w:rsidR="00FE58FA" w:rsidRDefault="00FE58FA" w:rsidP="005107AC">
      <w:pPr>
        <w:pStyle w:val="ListParagraph"/>
        <w:spacing w:after="0"/>
        <w:ind w:left="0"/>
        <w:jc w:val="both"/>
        <w:rPr>
          <w:rFonts w:ascii="Arial" w:hAnsi="Arial" w:cs="Arial"/>
          <w:b/>
          <w:bCs/>
          <w:sz w:val="20"/>
          <w:szCs w:val="20"/>
          <w:lang w:val="mn-MN"/>
        </w:rPr>
      </w:pPr>
    </w:p>
    <w:p w14:paraId="038ABF9A" w14:textId="7FE764C9" w:rsidR="00267611" w:rsidRDefault="00E821FD" w:rsidP="00267611">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67611">
        <w:rPr>
          <w:rFonts w:ascii="Arial" w:hAnsi="Arial" w:cs="Arial"/>
          <w:b/>
          <w:iCs/>
          <w:sz w:val="20"/>
          <w:szCs w:val="20"/>
          <w:lang w:val="mn-MN"/>
        </w:rPr>
        <w:t>:</w:t>
      </w:r>
      <w:r w:rsidR="00267611" w:rsidRPr="00E821FD">
        <w:rPr>
          <w:rFonts w:ascii="Arial" w:hAnsi="Arial" w:cs="Arial"/>
          <w:b/>
          <w:iCs/>
          <w:sz w:val="20"/>
          <w:szCs w:val="20"/>
          <w:lang w:val="mn-MN"/>
        </w:rPr>
        <w:t>12</w:t>
      </w:r>
      <w:r w:rsidR="00E81A75">
        <w:rPr>
          <w:rFonts w:ascii="Arial" w:hAnsi="Arial" w:cs="Arial"/>
          <w:b/>
          <w:iCs/>
          <w:sz w:val="20"/>
          <w:szCs w:val="20"/>
          <w:lang w:val="mn-MN"/>
        </w:rPr>
        <w:t>6</w:t>
      </w:r>
      <w:r w:rsidR="00267611">
        <w:rPr>
          <w:rFonts w:ascii="Arial" w:hAnsi="Arial" w:cs="Arial"/>
          <w:b/>
          <w:iCs/>
          <w:sz w:val="20"/>
          <w:szCs w:val="20"/>
          <w:lang w:val="mn-MN"/>
        </w:rPr>
        <w:t>-</w:t>
      </w:r>
      <w:r w:rsidR="00267611" w:rsidRPr="00E821FD">
        <w:rPr>
          <w:rFonts w:ascii="Arial" w:hAnsi="Arial" w:cs="Arial"/>
          <w:b/>
          <w:iCs/>
          <w:sz w:val="20"/>
          <w:szCs w:val="20"/>
          <w:lang w:val="mn-MN"/>
        </w:rPr>
        <w:t>12</w:t>
      </w:r>
      <w:r w:rsidR="00E81A75">
        <w:rPr>
          <w:rFonts w:ascii="Arial" w:hAnsi="Arial" w:cs="Arial"/>
          <w:b/>
          <w:iCs/>
          <w:sz w:val="20"/>
          <w:szCs w:val="20"/>
          <w:lang w:val="mn-MN"/>
        </w:rPr>
        <w:t>9</w:t>
      </w:r>
      <w:r w:rsidR="00267611" w:rsidRPr="00E821FD">
        <w:rPr>
          <w:rFonts w:ascii="Arial" w:hAnsi="Arial" w:cs="Arial"/>
          <w:b/>
          <w:iCs/>
          <w:sz w:val="20"/>
          <w:szCs w:val="20"/>
          <w:lang w:val="mn-MN"/>
        </w:rPr>
        <w:t xml:space="preserve"> </w:t>
      </w:r>
      <w:r w:rsidR="00267611" w:rsidRPr="00267611">
        <w:rPr>
          <w:rFonts w:ascii="Arial" w:hAnsi="Arial" w:cs="Arial"/>
          <w:b/>
          <w:iCs/>
          <w:sz w:val="20"/>
          <w:szCs w:val="20"/>
          <w:lang w:val="mn-MN"/>
        </w:rPr>
        <w:t>Хэрэглэгчийн шилжилт, хөдөлгөөний бүртгэл</w:t>
      </w:r>
      <w:r w:rsidR="00267611">
        <w:rPr>
          <w:rFonts w:ascii="Arial" w:hAnsi="Arial" w:cs="Arial"/>
          <w:bCs/>
          <w:iCs/>
          <w:sz w:val="20"/>
          <w:szCs w:val="20"/>
          <w:lang w:val="mn-MN"/>
        </w:rPr>
        <w:t>ийг гаргахад ОТТ үйлчилгээний хэрэглэгчийг оруулж тооцохгүй.</w:t>
      </w:r>
    </w:p>
    <w:p w14:paraId="46BD08DD" w14:textId="7CE5277F" w:rsidR="00267611" w:rsidRPr="00E821FD" w:rsidRDefault="00267611" w:rsidP="005107AC">
      <w:pPr>
        <w:pStyle w:val="ListParagraph"/>
        <w:spacing w:after="0"/>
        <w:ind w:left="0"/>
        <w:jc w:val="both"/>
        <w:rPr>
          <w:rFonts w:ascii="Arial" w:hAnsi="Arial" w:cs="Arial"/>
          <w:b/>
          <w:iCs/>
          <w:sz w:val="20"/>
          <w:szCs w:val="20"/>
          <w:lang w:val="mn-MN"/>
        </w:rPr>
      </w:pPr>
    </w:p>
    <w:p w14:paraId="003992D2" w14:textId="3BA4E865" w:rsidR="00976918" w:rsidRDefault="00E821FD" w:rsidP="005107AC">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976918">
        <w:rPr>
          <w:rFonts w:ascii="Arial" w:hAnsi="Arial" w:cs="Arial"/>
          <w:b/>
          <w:iCs/>
          <w:sz w:val="20"/>
          <w:szCs w:val="20"/>
          <w:lang w:val="mn-MN"/>
        </w:rPr>
        <w:t>:</w:t>
      </w:r>
      <w:r w:rsidR="00976918" w:rsidRPr="00E821FD">
        <w:rPr>
          <w:rFonts w:ascii="Arial" w:hAnsi="Arial" w:cs="Arial"/>
          <w:b/>
          <w:iCs/>
          <w:sz w:val="20"/>
          <w:szCs w:val="20"/>
          <w:lang w:val="mn-MN"/>
        </w:rPr>
        <w:t>12</w:t>
      </w:r>
      <w:r w:rsidR="00E81A75">
        <w:rPr>
          <w:rFonts w:ascii="Arial" w:hAnsi="Arial" w:cs="Arial"/>
          <w:b/>
          <w:iCs/>
          <w:sz w:val="20"/>
          <w:szCs w:val="20"/>
          <w:lang w:val="mn-MN"/>
        </w:rPr>
        <w:t>6</w:t>
      </w:r>
      <w:r w:rsidR="00976918" w:rsidRPr="00E821FD">
        <w:rPr>
          <w:rFonts w:ascii="Arial" w:hAnsi="Arial" w:cs="Arial"/>
          <w:b/>
          <w:iCs/>
          <w:sz w:val="20"/>
          <w:szCs w:val="20"/>
          <w:lang w:val="mn-MN"/>
        </w:rPr>
        <w:t xml:space="preserve"> </w:t>
      </w:r>
      <w:r w:rsidR="00976918">
        <w:rPr>
          <w:rFonts w:ascii="Arial" w:hAnsi="Arial" w:cs="Arial"/>
          <w:b/>
          <w:iCs/>
          <w:sz w:val="20"/>
          <w:szCs w:val="20"/>
          <w:lang w:val="mn-MN"/>
        </w:rPr>
        <w:t xml:space="preserve">Шинэ холболтын тоо </w:t>
      </w:r>
      <w:r w:rsidR="00976918">
        <w:rPr>
          <w:rFonts w:ascii="Arial" w:hAnsi="Arial" w:cs="Arial"/>
          <w:bCs/>
          <w:iCs/>
          <w:sz w:val="20"/>
          <w:szCs w:val="20"/>
          <w:lang w:val="mn-MN"/>
        </w:rPr>
        <w:t xml:space="preserve">мөрөнд </w:t>
      </w:r>
      <w:r w:rsidR="00976918" w:rsidRPr="00976918">
        <w:rPr>
          <w:rFonts w:ascii="Arial" w:hAnsi="Arial" w:cs="Arial"/>
          <w:bCs/>
          <w:iCs/>
          <w:sz w:val="20"/>
          <w:szCs w:val="20"/>
          <w:lang w:val="mn-MN"/>
        </w:rPr>
        <w:t>тайлант хугацаанд олон сув</w:t>
      </w:r>
      <w:r w:rsidR="00976918">
        <w:rPr>
          <w:rFonts w:ascii="Arial" w:hAnsi="Arial" w:cs="Arial"/>
          <w:bCs/>
          <w:iCs/>
          <w:sz w:val="20"/>
          <w:szCs w:val="20"/>
          <w:lang w:val="mn-MN"/>
        </w:rPr>
        <w:t>аг</w:t>
      </w:r>
      <w:r w:rsidR="00976918" w:rsidRPr="00976918">
        <w:rPr>
          <w:rFonts w:ascii="Arial" w:hAnsi="Arial" w:cs="Arial"/>
          <w:bCs/>
          <w:iCs/>
          <w:sz w:val="20"/>
          <w:szCs w:val="20"/>
          <w:lang w:val="mn-MN"/>
        </w:rPr>
        <w:t xml:space="preserve"> дамжуулах үйлчилгээнд шинээр холбо</w:t>
      </w:r>
      <w:r w:rsidR="00267611">
        <w:rPr>
          <w:rFonts w:ascii="Arial" w:hAnsi="Arial" w:cs="Arial"/>
          <w:bCs/>
          <w:iCs/>
          <w:sz w:val="20"/>
          <w:szCs w:val="20"/>
          <w:lang w:val="mn-MN"/>
        </w:rPr>
        <w:t>гдож, үйлчилгээний гэрээ байгуулсан</w:t>
      </w:r>
      <w:r w:rsidR="00976918" w:rsidRPr="00976918">
        <w:rPr>
          <w:rFonts w:ascii="Arial" w:hAnsi="Arial" w:cs="Arial"/>
          <w:bCs/>
          <w:iCs/>
          <w:sz w:val="20"/>
          <w:szCs w:val="20"/>
          <w:lang w:val="mn-MN"/>
        </w:rPr>
        <w:t xml:space="preserve"> </w:t>
      </w:r>
      <w:r w:rsidR="00976918">
        <w:rPr>
          <w:rFonts w:ascii="Arial" w:hAnsi="Arial" w:cs="Arial"/>
          <w:bCs/>
          <w:iCs/>
          <w:sz w:val="20"/>
          <w:szCs w:val="20"/>
          <w:lang w:val="mn-MN"/>
        </w:rPr>
        <w:t xml:space="preserve">нийт </w:t>
      </w:r>
      <w:r w:rsidR="00976918" w:rsidRPr="00976918">
        <w:rPr>
          <w:rFonts w:ascii="Arial" w:hAnsi="Arial" w:cs="Arial"/>
          <w:bCs/>
          <w:iCs/>
          <w:sz w:val="20"/>
          <w:szCs w:val="20"/>
          <w:lang w:val="mn-MN"/>
        </w:rPr>
        <w:t xml:space="preserve">хэрэглэгчдийн тоог </w:t>
      </w:r>
      <w:r w:rsidR="00267611">
        <w:rPr>
          <w:rFonts w:ascii="Arial" w:hAnsi="Arial" w:cs="Arial"/>
          <w:bCs/>
          <w:iCs/>
          <w:sz w:val="20"/>
          <w:szCs w:val="20"/>
          <w:lang w:val="mn-MN"/>
        </w:rPr>
        <w:t>нөхнө.</w:t>
      </w:r>
    </w:p>
    <w:p w14:paraId="3F1B96AB" w14:textId="77777777" w:rsidR="00267611" w:rsidRDefault="00267611" w:rsidP="00267611">
      <w:pPr>
        <w:pStyle w:val="ListParagraph"/>
        <w:spacing w:after="0"/>
        <w:ind w:left="0"/>
        <w:jc w:val="both"/>
        <w:rPr>
          <w:rFonts w:ascii="Arial" w:hAnsi="Arial" w:cs="Arial"/>
          <w:b/>
          <w:iCs/>
          <w:sz w:val="20"/>
          <w:szCs w:val="20"/>
          <w:lang w:val="mn-MN"/>
        </w:rPr>
      </w:pPr>
    </w:p>
    <w:p w14:paraId="69B9EEDB" w14:textId="482DDECD" w:rsidR="00267611" w:rsidRDefault="00E821FD" w:rsidP="00267611">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67611">
        <w:rPr>
          <w:rFonts w:ascii="Arial" w:hAnsi="Arial" w:cs="Arial"/>
          <w:b/>
          <w:iCs/>
          <w:sz w:val="20"/>
          <w:szCs w:val="20"/>
          <w:lang w:val="mn-MN"/>
        </w:rPr>
        <w:t>:</w:t>
      </w:r>
      <w:r w:rsidR="00267611" w:rsidRPr="00E821FD">
        <w:rPr>
          <w:rFonts w:ascii="Arial" w:hAnsi="Arial" w:cs="Arial"/>
          <w:b/>
          <w:iCs/>
          <w:sz w:val="20"/>
          <w:szCs w:val="20"/>
          <w:lang w:val="mn-MN"/>
        </w:rPr>
        <w:t>12</w:t>
      </w:r>
      <w:r w:rsidR="00E81A75">
        <w:rPr>
          <w:rFonts w:ascii="Arial" w:hAnsi="Arial" w:cs="Arial"/>
          <w:b/>
          <w:iCs/>
          <w:sz w:val="20"/>
          <w:szCs w:val="20"/>
          <w:lang w:val="mn-MN"/>
        </w:rPr>
        <w:t>7</w:t>
      </w:r>
      <w:r w:rsidR="00267611" w:rsidRPr="00E821FD">
        <w:rPr>
          <w:rFonts w:ascii="Arial" w:hAnsi="Arial" w:cs="Arial"/>
          <w:b/>
          <w:iCs/>
          <w:sz w:val="20"/>
          <w:szCs w:val="20"/>
          <w:lang w:val="mn-MN"/>
        </w:rPr>
        <w:t xml:space="preserve"> </w:t>
      </w:r>
      <w:r w:rsidR="00267611">
        <w:rPr>
          <w:rFonts w:ascii="Arial" w:hAnsi="Arial" w:cs="Arial"/>
          <w:b/>
          <w:iCs/>
          <w:sz w:val="20"/>
          <w:szCs w:val="20"/>
          <w:lang w:val="mn-MN"/>
        </w:rPr>
        <w:t xml:space="preserve">Салгалтын тоо </w:t>
      </w:r>
      <w:r w:rsidR="00267611">
        <w:rPr>
          <w:rFonts w:ascii="Arial" w:hAnsi="Arial" w:cs="Arial"/>
          <w:bCs/>
          <w:iCs/>
          <w:sz w:val="20"/>
          <w:szCs w:val="20"/>
          <w:lang w:val="mn-MN"/>
        </w:rPr>
        <w:t xml:space="preserve">мөрөнд </w:t>
      </w:r>
      <w:r w:rsidR="00267611" w:rsidRPr="00976918">
        <w:rPr>
          <w:rFonts w:ascii="Arial" w:hAnsi="Arial" w:cs="Arial"/>
          <w:bCs/>
          <w:iCs/>
          <w:sz w:val="20"/>
          <w:szCs w:val="20"/>
          <w:lang w:val="mn-MN"/>
        </w:rPr>
        <w:t>тайлант хугацаанд олон сув</w:t>
      </w:r>
      <w:r w:rsidR="00267611">
        <w:rPr>
          <w:rFonts w:ascii="Arial" w:hAnsi="Arial" w:cs="Arial"/>
          <w:bCs/>
          <w:iCs/>
          <w:sz w:val="20"/>
          <w:szCs w:val="20"/>
          <w:lang w:val="mn-MN"/>
        </w:rPr>
        <w:t>аг</w:t>
      </w:r>
      <w:r w:rsidR="00267611" w:rsidRPr="00976918">
        <w:rPr>
          <w:rFonts w:ascii="Arial" w:hAnsi="Arial" w:cs="Arial"/>
          <w:bCs/>
          <w:iCs/>
          <w:sz w:val="20"/>
          <w:szCs w:val="20"/>
          <w:lang w:val="mn-MN"/>
        </w:rPr>
        <w:t xml:space="preserve"> дамжуулах үйлчилгээн</w:t>
      </w:r>
      <w:r w:rsidR="00267611">
        <w:rPr>
          <w:rFonts w:ascii="Arial" w:hAnsi="Arial" w:cs="Arial"/>
          <w:bCs/>
          <w:iCs/>
          <w:sz w:val="20"/>
          <w:szCs w:val="20"/>
          <w:lang w:val="mn-MN"/>
        </w:rPr>
        <w:t>ий гэрээг цуцалж, холболтыг салгасан</w:t>
      </w:r>
      <w:r w:rsidR="00267611" w:rsidRPr="00976918">
        <w:rPr>
          <w:rFonts w:ascii="Arial" w:hAnsi="Arial" w:cs="Arial"/>
          <w:bCs/>
          <w:iCs/>
          <w:sz w:val="20"/>
          <w:szCs w:val="20"/>
          <w:lang w:val="mn-MN"/>
        </w:rPr>
        <w:t xml:space="preserve"> </w:t>
      </w:r>
      <w:r w:rsidR="00267611">
        <w:rPr>
          <w:rFonts w:ascii="Arial" w:hAnsi="Arial" w:cs="Arial"/>
          <w:bCs/>
          <w:iCs/>
          <w:sz w:val="20"/>
          <w:szCs w:val="20"/>
          <w:lang w:val="mn-MN"/>
        </w:rPr>
        <w:t xml:space="preserve">нийт </w:t>
      </w:r>
      <w:r w:rsidR="00267611" w:rsidRPr="00976918">
        <w:rPr>
          <w:rFonts w:ascii="Arial" w:hAnsi="Arial" w:cs="Arial"/>
          <w:bCs/>
          <w:iCs/>
          <w:sz w:val="20"/>
          <w:szCs w:val="20"/>
          <w:lang w:val="mn-MN"/>
        </w:rPr>
        <w:t xml:space="preserve">хэрэглэгчдийн тоог </w:t>
      </w:r>
      <w:r w:rsidR="00267611">
        <w:rPr>
          <w:rFonts w:ascii="Arial" w:hAnsi="Arial" w:cs="Arial"/>
          <w:bCs/>
          <w:iCs/>
          <w:sz w:val="20"/>
          <w:szCs w:val="20"/>
          <w:lang w:val="mn-MN"/>
        </w:rPr>
        <w:t>нөхнө.</w:t>
      </w:r>
    </w:p>
    <w:p w14:paraId="6BD6AC3F" w14:textId="77777777" w:rsidR="00267611" w:rsidRDefault="00267611" w:rsidP="00267611">
      <w:pPr>
        <w:pStyle w:val="ListParagraph"/>
        <w:spacing w:after="0"/>
        <w:ind w:left="0"/>
        <w:jc w:val="both"/>
        <w:rPr>
          <w:rFonts w:ascii="Arial" w:hAnsi="Arial" w:cs="Arial"/>
          <w:bCs/>
          <w:iCs/>
          <w:sz w:val="20"/>
          <w:szCs w:val="20"/>
          <w:lang w:val="mn-MN"/>
        </w:rPr>
      </w:pPr>
    </w:p>
    <w:p w14:paraId="40F6FA97" w14:textId="1D28DF3C" w:rsidR="00267611" w:rsidRDefault="00E821FD" w:rsidP="00267611">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67611" w:rsidRPr="00267611">
        <w:rPr>
          <w:rFonts w:ascii="Arial" w:hAnsi="Arial" w:cs="Arial"/>
          <w:b/>
          <w:iCs/>
          <w:sz w:val="20"/>
          <w:szCs w:val="20"/>
          <w:lang w:val="mn-MN"/>
        </w:rPr>
        <w:t>:</w:t>
      </w:r>
      <w:r w:rsidR="00267611" w:rsidRPr="00E821FD">
        <w:rPr>
          <w:rFonts w:ascii="Arial" w:hAnsi="Arial" w:cs="Arial"/>
          <w:b/>
          <w:iCs/>
          <w:sz w:val="20"/>
          <w:szCs w:val="20"/>
          <w:lang w:val="mn-MN"/>
        </w:rPr>
        <w:t>12</w:t>
      </w:r>
      <w:r w:rsidR="00E81A75">
        <w:rPr>
          <w:rFonts w:ascii="Arial" w:hAnsi="Arial" w:cs="Arial"/>
          <w:b/>
          <w:iCs/>
          <w:sz w:val="20"/>
          <w:szCs w:val="20"/>
          <w:lang w:val="mn-MN"/>
        </w:rPr>
        <w:t>8</w:t>
      </w:r>
      <w:r w:rsidR="00267611" w:rsidRPr="00E821FD">
        <w:rPr>
          <w:rFonts w:ascii="Arial" w:hAnsi="Arial" w:cs="Arial"/>
          <w:b/>
          <w:iCs/>
          <w:sz w:val="20"/>
          <w:szCs w:val="20"/>
          <w:lang w:val="mn-MN"/>
        </w:rPr>
        <w:t xml:space="preserve"> </w:t>
      </w:r>
      <w:r w:rsidR="00267611" w:rsidRPr="00267611">
        <w:rPr>
          <w:rFonts w:ascii="Arial" w:hAnsi="Arial" w:cs="Arial"/>
          <w:b/>
          <w:iCs/>
          <w:sz w:val="20"/>
          <w:szCs w:val="20"/>
          <w:lang w:val="mn-MN"/>
        </w:rPr>
        <w:t>Багц ахиулсан тоо</w:t>
      </w:r>
      <w:r w:rsidR="00267611">
        <w:rPr>
          <w:rFonts w:ascii="Arial" w:hAnsi="Arial" w:cs="Arial"/>
          <w:bCs/>
          <w:iCs/>
          <w:sz w:val="20"/>
          <w:szCs w:val="20"/>
          <w:lang w:val="mn-MN"/>
        </w:rPr>
        <w:t xml:space="preserve"> мөрөнд тайлант хугацаанд үйлчилгээний багцыг ахиулж гэрээ байгуулсан хэрэглэгчийн тоог нөхнө.</w:t>
      </w:r>
    </w:p>
    <w:p w14:paraId="38623F97" w14:textId="77777777" w:rsidR="00267611" w:rsidRPr="00267611" w:rsidRDefault="00267611" w:rsidP="00267611">
      <w:pPr>
        <w:pStyle w:val="ListParagraph"/>
        <w:spacing w:after="0"/>
        <w:ind w:left="0"/>
        <w:jc w:val="both"/>
        <w:rPr>
          <w:rFonts w:ascii="Arial" w:hAnsi="Arial" w:cs="Arial"/>
          <w:bCs/>
          <w:iCs/>
          <w:sz w:val="20"/>
          <w:szCs w:val="20"/>
          <w:lang w:val="mn-MN"/>
        </w:rPr>
      </w:pPr>
    </w:p>
    <w:p w14:paraId="55FD9F67" w14:textId="465FA982" w:rsidR="00267611" w:rsidRDefault="00E821FD" w:rsidP="005107AC">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67611" w:rsidRPr="00267611">
        <w:rPr>
          <w:rFonts w:ascii="Arial" w:hAnsi="Arial" w:cs="Arial"/>
          <w:b/>
          <w:iCs/>
          <w:sz w:val="20"/>
          <w:szCs w:val="20"/>
          <w:lang w:val="mn-MN"/>
        </w:rPr>
        <w:t>:</w:t>
      </w:r>
      <w:r w:rsidR="00267611" w:rsidRPr="00E821FD">
        <w:rPr>
          <w:rFonts w:ascii="Arial" w:hAnsi="Arial" w:cs="Arial"/>
          <w:b/>
          <w:iCs/>
          <w:sz w:val="20"/>
          <w:szCs w:val="20"/>
          <w:lang w:val="mn-MN"/>
        </w:rPr>
        <w:t>12</w:t>
      </w:r>
      <w:r w:rsidR="00E81A75">
        <w:rPr>
          <w:rFonts w:ascii="Arial" w:hAnsi="Arial" w:cs="Arial"/>
          <w:b/>
          <w:iCs/>
          <w:sz w:val="20"/>
          <w:szCs w:val="20"/>
          <w:lang w:val="mn-MN"/>
        </w:rPr>
        <w:t>9</w:t>
      </w:r>
      <w:r w:rsidR="00267611" w:rsidRPr="00E821FD">
        <w:rPr>
          <w:rFonts w:ascii="Arial" w:hAnsi="Arial" w:cs="Arial"/>
          <w:b/>
          <w:iCs/>
          <w:sz w:val="20"/>
          <w:szCs w:val="20"/>
          <w:lang w:val="mn-MN"/>
        </w:rPr>
        <w:t xml:space="preserve"> Нэмэлт, төлбөртэй үйлчилгээ нэмэлтээр авсан хэрэглэгчийн тоо</w:t>
      </w:r>
      <w:r w:rsidR="00267611">
        <w:rPr>
          <w:rFonts w:ascii="Arial" w:hAnsi="Arial" w:cs="Arial"/>
          <w:b/>
          <w:iCs/>
          <w:sz w:val="20"/>
          <w:szCs w:val="20"/>
          <w:lang w:val="mn-MN"/>
        </w:rPr>
        <w:t xml:space="preserve"> </w:t>
      </w:r>
      <w:r w:rsidR="00267611">
        <w:rPr>
          <w:rFonts w:ascii="Arial" w:hAnsi="Arial" w:cs="Arial"/>
          <w:bCs/>
          <w:iCs/>
          <w:sz w:val="20"/>
          <w:szCs w:val="20"/>
          <w:lang w:val="mn-MN"/>
        </w:rPr>
        <w:t xml:space="preserve">мөрөнд </w:t>
      </w:r>
      <w:r w:rsidR="00347B3E">
        <w:rPr>
          <w:rFonts w:ascii="Arial" w:hAnsi="Arial" w:cs="Arial"/>
          <w:bCs/>
          <w:iCs/>
          <w:sz w:val="20"/>
          <w:szCs w:val="20"/>
          <w:lang w:val="mn-MN"/>
        </w:rPr>
        <w:t>ухраах, нөхөх, видео сангаас контент үзэх зэрэг нэмэлт, төлбөртэй үйлчилгээ авсан хэрэглэгчийн тоог нөхнө. Нэг хэрэглэгч хэд хэдэн төлбөртэй үйлчилгээ авсан бол</w:t>
      </w:r>
      <w:r w:rsidR="00D065B8">
        <w:rPr>
          <w:rFonts w:ascii="Arial" w:hAnsi="Arial" w:cs="Arial"/>
          <w:bCs/>
          <w:iCs/>
          <w:sz w:val="20"/>
          <w:szCs w:val="20"/>
          <w:lang w:val="mn-MN"/>
        </w:rPr>
        <w:t xml:space="preserve"> авсан</w:t>
      </w:r>
      <w:r w:rsidR="00347B3E">
        <w:rPr>
          <w:rFonts w:ascii="Arial" w:hAnsi="Arial" w:cs="Arial"/>
          <w:bCs/>
          <w:iCs/>
          <w:sz w:val="20"/>
          <w:szCs w:val="20"/>
          <w:lang w:val="mn-MN"/>
        </w:rPr>
        <w:t xml:space="preserve"> </w:t>
      </w:r>
      <w:r w:rsidR="00D065B8">
        <w:rPr>
          <w:rFonts w:ascii="Arial" w:hAnsi="Arial" w:cs="Arial"/>
          <w:bCs/>
          <w:iCs/>
          <w:sz w:val="20"/>
          <w:szCs w:val="20"/>
          <w:lang w:val="mn-MN"/>
        </w:rPr>
        <w:t>үйлчилгээгээр</w:t>
      </w:r>
      <w:r w:rsidR="00347B3E">
        <w:rPr>
          <w:rFonts w:ascii="Arial" w:hAnsi="Arial" w:cs="Arial"/>
          <w:bCs/>
          <w:iCs/>
          <w:sz w:val="20"/>
          <w:szCs w:val="20"/>
          <w:lang w:val="mn-MN"/>
        </w:rPr>
        <w:t xml:space="preserve"> тоолно.</w:t>
      </w:r>
    </w:p>
    <w:p w14:paraId="2196FC88" w14:textId="77777777" w:rsidR="00347B3E" w:rsidRPr="00267611" w:rsidRDefault="00347B3E" w:rsidP="005107AC">
      <w:pPr>
        <w:pStyle w:val="ListParagraph"/>
        <w:spacing w:after="0"/>
        <w:ind w:left="0"/>
        <w:jc w:val="both"/>
        <w:rPr>
          <w:rFonts w:ascii="Arial" w:hAnsi="Arial" w:cs="Arial"/>
          <w:bCs/>
          <w:iCs/>
          <w:sz w:val="20"/>
          <w:szCs w:val="20"/>
          <w:lang w:val="mn-MN"/>
        </w:rPr>
      </w:pPr>
    </w:p>
    <w:p w14:paraId="43D85873" w14:textId="7AA473B8" w:rsidR="00976918" w:rsidRDefault="00E821FD" w:rsidP="005107AC">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347B3E" w:rsidRPr="00267611">
        <w:rPr>
          <w:rFonts w:ascii="Arial" w:hAnsi="Arial" w:cs="Arial"/>
          <w:b/>
          <w:iCs/>
          <w:sz w:val="20"/>
          <w:szCs w:val="20"/>
          <w:lang w:val="mn-MN"/>
        </w:rPr>
        <w:t>:</w:t>
      </w:r>
      <w:r w:rsidR="00347B3E" w:rsidRPr="00E821FD">
        <w:rPr>
          <w:rFonts w:ascii="Arial" w:hAnsi="Arial" w:cs="Arial"/>
          <w:b/>
          <w:iCs/>
          <w:sz w:val="20"/>
          <w:szCs w:val="20"/>
          <w:lang w:val="mn-MN"/>
        </w:rPr>
        <w:t>1</w:t>
      </w:r>
      <w:r w:rsidR="00E81A75">
        <w:rPr>
          <w:rFonts w:ascii="Arial" w:hAnsi="Arial" w:cs="Arial"/>
          <w:b/>
          <w:iCs/>
          <w:sz w:val="20"/>
          <w:szCs w:val="20"/>
          <w:lang w:val="mn-MN"/>
        </w:rPr>
        <w:t>30</w:t>
      </w:r>
      <w:r w:rsidR="00347B3E" w:rsidRPr="00E821FD">
        <w:rPr>
          <w:rFonts w:ascii="Arial" w:hAnsi="Arial" w:cs="Arial"/>
          <w:b/>
          <w:iCs/>
          <w:sz w:val="20"/>
          <w:szCs w:val="20"/>
          <w:lang w:val="mn-MN"/>
        </w:rPr>
        <w:t xml:space="preserve"> Төлбөртэй Дотоод сувгийн хэрэглэгчийн тоо </w:t>
      </w:r>
      <w:r w:rsidR="00347B3E">
        <w:rPr>
          <w:rFonts w:ascii="Arial" w:hAnsi="Arial" w:cs="Arial"/>
          <w:bCs/>
          <w:iCs/>
          <w:sz w:val="20"/>
          <w:szCs w:val="20"/>
          <w:lang w:val="mn-MN"/>
        </w:rPr>
        <w:t>мөрөнд тайлант хугацаанд төлбөртэй дотоод суваг авсан хэрэглэгчийн тоог нөхнө.</w:t>
      </w:r>
    </w:p>
    <w:p w14:paraId="351C770E" w14:textId="0F1BC060" w:rsidR="00347B3E" w:rsidRPr="00347B3E" w:rsidRDefault="00E821FD" w:rsidP="00347B3E">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347B3E" w:rsidRPr="00267611">
        <w:rPr>
          <w:rFonts w:ascii="Arial" w:hAnsi="Arial" w:cs="Arial"/>
          <w:b/>
          <w:iCs/>
          <w:sz w:val="20"/>
          <w:szCs w:val="20"/>
          <w:lang w:val="mn-MN"/>
        </w:rPr>
        <w:t>:</w:t>
      </w:r>
      <w:r w:rsidR="00347B3E" w:rsidRPr="00E821FD">
        <w:rPr>
          <w:rFonts w:ascii="Arial" w:hAnsi="Arial" w:cs="Arial"/>
          <w:b/>
          <w:iCs/>
          <w:sz w:val="20"/>
          <w:szCs w:val="20"/>
          <w:lang w:val="mn-MN"/>
        </w:rPr>
        <w:t>1</w:t>
      </w:r>
      <w:r w:rsidR="00880F1C">
        <w:rPr>
          <w:rFonts w:ascii="Arial" w:hAnsi="Arial" w:cs="Arial"/>
          <w:b/>
          <w:iCs/>
          <w:sz w:val="20"/>
          <w:szCs w:val="20"/>
          <w:lang w:val="mn-MN"/>
        </w:rPr>
        <w:t>31</w:t>
      </w:r>
      <w:r w:rsidR="00347B3E" w:rsidRPr="00E821FD">
        <w:rPr>
          <w:rFonts w:ascii="Arial" w:hAnsi="Arial" w:cs="Arial"/>
          <w:b/>
          <w:iCs/>
          <w:sz w:val="20"/>
          <w:szCs w:val="20"/>
          <w:lang w:val="mn-MN"/>
        </w:rPr>
        <w:t>-1</w:t>
      </w:r>
      <w:r w:rsidR="00880F1C">
        <w:rPr>
          <w:rFonts w:ascii="Arial" w:hAnsi="Arial" w:cs="Arial"/>
          <w:b/>
          <w:iCs/>
          <w:sz w:val="20"/>
          <w:szCs w:val="20"/>
          <w:lang w:val="mn-MN"/>
        </w:rPr>
        <w:t>32</w:t>
      </w:r>
      <w:r w:rsidR="00347B3E" w:rsidRPr="00E821FD">
        <w:rPr>
          <w:rFonts w:ascii="Arial" w:hAnsi="Arial" w:cs="Arial"/>
          <w:b/>
          <w:iCs/>
          <w:sz w:val="20"/>
          <w:szCs w:val="20"/>
          <w:lang w:val="mn-MN"/>
        </w:rPr>
        <w:t xml:space="preserve"> Төлбөртэй </w:t>
      </w:r>
      <w:r w:rsidR="00347B3E">
        <w:rPr>
          <w:rFonts w:ascii="Arial" w:hAnsi="Arial" w:cs="Arial"/>
          <w:b/>
          <w:iCs/>
          <w:sz w:val="20"/>
          <w:szCs w:val="20"/>
          <w:lang w:val="mn-MN"/>
        </w:rPr>
        <w:t>Гадаад</w:t>
      </w:r>
      <w:r w:rsidR="00347B3E" w:rsidRPr="00E821FD">
        <w:rPr>
          <w:rFonts w:ascii="Arial" w:hAnsi="Arial" w:cs="Arial"/>
          <w:b/>
          <w:iCs/>
          <w:sz w:val="20"/>
          <w:szCs w:val="20"/>
          <w:lang w:val="mn-MN"/>
        </w:rPr>
        <w:t xml:space="preserve"> сувгийн хэрэглэгчийн тоо </w:t>
      </w:r>
      <w:r w:rsidR="00347B3E">
        <w:rPr>
          <w:rFonts w:ascii="Arial" w:hAnsi="Arial" w:cs="Arial"/>
          <w:bCs/>
          <w:iCs/>
          <w:sz w:val="20"/>
          <w:szCs w:val="20"/>
          <w:lang w:val="mn-MN"/>
        </w:rPr>
        <w:t>мөрөнд тайлант хугацаанд төлбөртэй гадаад суваг авсан хэрэглэгчийн тоог</w:t>
      </w:r>
      <w:r w:rsidR="00007730">
        <w:rPr>
          <w:rFonts w:ascii="Arial" w:hAnsi="Arial" w:cs="Arial"/>
          <w:bCs/>
          <w:iCs/>
          <w:sz w:val="20"/>
          <w:szCs w:val="20"/>
          <w:lang w:val="mn-MN"/>
        </w:rPr>
        <w:t xml:space="preserve">, </w:t>
      </w:r>
      <w:r w:rsidR="00347B3E">
        <w:rPr>
          <w:rFonts w:ascii="Arial" w:hAnsi="Arial" w:cs="Arial"/>
          <w:bCs/>
          <w:iCs/>
          <w:sz w:val="20"/>
          <w:szCs w:val="20"/>
          <w:lang w:val="mn-MN"/>
        </w:rPr>
        <w:t xml:space="preserve">хүүхдийн суваг </w:t>
      </w:r>
      <w:r w:rsidR="00007730">
        <w:rPr>
          <w:rFonts w:ascii="Arial" w:hAnsi="Arial" w:cs="Arial"/>
          <w:bCs/>
          <w:iCs/>
          <w:sz w:val="20"/>
          <w:szCs w:val="20"/>
          <w:lang w:val="mn-MN"/>
        </w:rPr>
        <w:t xml:space="preserve">болон бусад гэсэн төрлөөр салгаж </w:t>
      </w:r>
      <w:r w:rsidR="00347B3E">
        <w:rPr>
          <w:rFonts w:ascii="Arial" w:hAnsi="Arial" w:cs="Arial"/>
          <w:bCs/>
          <w:iCs/>
          <w:sz w:val="20"/>
          <w:szCs w:val="20"/>
          <w:lang w:val="mn-MN"/>
        </w:rPr>
        <w:t>нөх</w:t>
      </w:r>
      <w:r w:rsidR="00007730">
        <w:rPr>
          <w:rFonts w:ascii="Arial" w:hAnsi="Arial" w:cs="Arial"/>
          <w:bCs/>
          <w:iCs/>
          <w:sz w:val="20"/>
          <w:szCs w:val="20"/>
          <w:lang w:val="mn-MN"/>
        </w:rPr>
        <w:t>нө.</w:t>
      </w:r>
    </w:p>
    <w:p w14:paraId="66058E1C" w14:textId="77777777" w:rsidR="00347B3E" w:rsidRPr="00347B3E" w:rsidRDefault="00347B3E" w:rsidP="005107AC">
      <w:pPr>
        <w:pStyle w:val="ListParagraph"/>
        <w:spacing w:after="0"/>
        <w:ind w:left="0"/>
        <w:jc w:val="both"/>
        <w:rPr>
          <w:rFonts w:ascii="Arial" w:hAnsi="Arial" w:cs="Arial"/>
          <w:bCs/>
          <w:iCs/>
          <w:sz w:val="20"/>
          <w:szCs w:val="20"/>
          <w:lang w:val="mn-MN"/>
        </w:rPr>
      </w:pPr>
    </w:p>
    <w:p w14:paraId="3D071CE9" w14:textId="4520F964" w:rsidR="00007730" w:rsidRPr="00E821FD" w:rsidRDefault="00007730" w:rsidP="00007730">
      <w:pPr>
        <w:spacing w:after="0"/>
        <w:rPr>
          <w:rFonts w:ascii="Arial" w:hAnsi="Arial" w:cs="Arial"/>
          <w:b/>
          <w:color w:val="0070C0"/>
          <w:sz w:val="20"/>
          <w:szCs w:val="20"/>
          <w:lang w:val="mn-MN"/>
        </w:rPr>
      </w:pPr>
      <w:r>
        <w:rPr>
          <w:rFonts w:ascii="Arial" w:hAnsi="Arial" w:cs="Arial"/>
          <w:b/>
          <w:color w:val="0070C0"/>
          <w:sz w:val="20"/>
          <w:szCs w:val="20"/>
          <w:lang w:val="mn-MN"/>
        </w:rPr>
        <w:t xml:space="preserve">ҮЙЛЧИЛГЭЭНИЙ ҮЗҮҮЛЭЛТҮҮД </w:t>
      </w:r>
      <w:r w:rsidRPr="00E821FD">
        <w:rPr>
          <w:rFonts w:ascii="Arial" w:hAnsi="Arial" w:cs="Arial"/>
          <w:b/>
          <w:color w:val="0070C0"/>
          <w:sz w:val="20"/>
          <w:szCs w:val="20"/>
          <w:lang w:val="mn-MN"/>
        </w:rPr>
        <w:t>(</w:t>
      </w:r>
      <w:r>
        <w:rPr>
          <w:rFonts w:ascii="Arial" w:hAnsi="Arial" w:cs="Arial"/>
          <w:b/>
          <w:color w:val="0070C0"/>
          <w:sz w:val="20"/>
          <w:szCs w:val="20"/>
          <w:lang w:val="mn-MN"/>
        </w:rPr>
        <w:t>сувгийн тоо</w:t>
      </w:r>
      <w:r w:rsidRPr="00E821FD">
        <w:rPr>
          <w:rFonts w:ascii="Arial" w:hAnsi="Arial" w:cs="Arial"/>
          <w:b/>
          <w:color w:val="0070C0"/>
          <w:sz w:val="20"/>
          <w:szCs w:val="20"/>
          <w:lang w:val="mn-MN"/>
        </w:rPr>
        <w:t>)</w:t>
      </w:r>
    </w:p>
    <w:p w14:paraId="7D73CD2F" w14:textId="77777777" w:rsidR="00007730" w:rsidRDefault="00007730" w:rsidP="00007730">
      <w:pPr>
        <w:spacing w:after="0"/>
        <w:rPr>
          <w:rFonts w:ascii="Arial" w:hAnsi="Arial" w:cs="Arial"/>
          <w:b/>
          <w:iCs/>
          <w:sz w:val="20"/>
          <w:szCs w:val="20"/>
          <w:lang w:val="mn-MN"/>
        </w:rPr>
      </w:pPr>
    </w:p>
    <w:p w14:paraId="7A846F9C" w14:textId="204476DC" w:rsidR="00007730" w:rsidRPr="00007730" w:rsidRDefault="00007730" w:rsidP="00052352">
      <w:pPr>
        <w:spacing w:after="0"/>
        <w:jc w:val="both"/>
        <w:rPr>
          <w:rFonts w:ascii="Arial" w:hAnsi="Arial" w:cs="Arial"/>
          <w:bCs/>
          <w:iCs/>
          <w:sz w:val="20"/>
          <w:szCs w:val="20"/>
          <w:lang w:val="mn-MN"/>
        </w:rPr>
      </w:pPr>
      <w:r w:rsidRPr="00007730">
        <w:rPr>
          <w:rFonts w:ascii="Arial" w:hAnsi="Arial" w:cs="Arial"/>
          <w:bCs/>
          <w:iCs/>
          <w:sz w:val="20"/>
          <w:szCs w:val="20"/>
          <w:lang w:val="mn-MN"/>
        </w:rPr>
        <w:t xml:space="preserve">Үйлчилгээний үзүүлэлтүүд хэсэгт </w:t>
      </w:r>
      <w:r>
        <w:rPr>
          <w:rFonts w:ascii="Arial" w:hAnsi="Arial" w:cs="Arial"/>
          <w:bCs/>
          <w:iCs/>
          <w:sz w:val="20"/>
          <w:szCs w:val="20"/>
          <w:lang w:val="mn-MN"/>
        </w:rPr>
        <w:t>нийт телевизийн сувгийн тоог технологиор, үйлчилгээний багцаар, гадаад, дотоод сувгаар, контентын төрлөөр болон ОТТ үйлчилгээний хувьд гаргаж нөхнө.</w:t>
      </w:r>
    </w:p>
    <w:p w14:paraId="26E106B5" w14:textId="77777777" w:rsidR="00007730" w:rsidRDefault="00007730" w:rsidP="00052352">
      <w:pPr>
        <w:spacing w:after="0"/>
        <w:jc w:val="both"/>
        <w:rPr>
          <w:rFonts w:ascii="Arial" w:hAnsi="Arial" w:cs="Arial"/>
          <w:b/>
          <w:iCs/>
          <w:sz w:val="20"/>
          <w:szCs w:val="20"/>
          <w:lang w:val="mn-MN"/>
        </w:rPr>
      </w:pPr>
    </w:p>
    <w:p w14:paraId="7308FE2D" w14:textId="5D2E8327" w:rsidR="00007730"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B0445F">
        <w:rPr>
          <w:rFonts w:ascii="Arial" w:hAnsi="Arial" w:cs="Arial"/>
          <w:b/>
          <w:iCs/>
          <w:sz w:val="20"/>
          <w:szCs w:val="20"/>
          <w:lang w:val="mn-MN"/>
        </w:rPr>
        <w:t>:</w:t>
      </w:r>
      <w:r w:rsidR="00B0445F" w:rsidRPr="00E821FD">
        <w:rPr>
          <w:rFonts w:ascii="Arial" w:hAnsi="Arial" w:cs="Arial"/>
          <w:b/>
          <w:iCs/>
          <w:sz w:val="20"/>
          <w:szCs w:val="20"/>
          <w:lang w:val="mn-MN"/>
        </w:rPr>
        <w:t>1</w:t>
      </w:r>
      <w:r w:rsidR="003C1257">
        <w:rPr>
          <w:rFonts w:ascii="Arial" w:hAnsi="Arial" w:cs="Arial"/>
          <w:b/>
          <w:iCs/>
          <w:sz w:val="20"/>
          <w:szCs w:val="20"/>
          <w:lang w:val="mn-MN"/>
        </w:rPr>
        <w:t>33</w:t>
      </w:r>
      <w:r w:rsidR="00B0445F" w:rsidRPr="00E821FD">
        <w:rPr>
          <w:rFonts w:ascii="Arial" w:hAnsi="Arial" w:cs="Arial"/>
          <w:b/>
          <w:iCs/>
          <w:sz w:val="20"/>
          <w:szCs w:val="20"/>
          <w:lang w:val="mn-MN"/>
        </w:rPr>
        <w:t xml:space="preserve"> </w:t>
      </w:r>
      <w:r w:rsidR="00007730">
        <w:rPr>
          <w:rFonts w:ascii="Arial" w:hAnsi="Arial" w:cs="Arial"/>
          <w:b/>
          <w:iCs/>
          <w:sz w:val="20"/>
          <w:szCs w:val="20"/>
          <w:lang w:val="mn-MN"/>
        </w:rPr>
        <w:t>Нийт сувгийн тоо</w:t>
      </w:r>
      <w:r w:rsidR="00007730" w:rsidRPr="00007730">
        <w:rPr>
          <w:rFonts w:ascii="Arial" w:hAnsi="Arial" w:cs="Arial"/>
          <w:bCs/>
          <w:iCs/>
          <w:sz w:val="20"/>
          <w:szCs w:val="20"/>
          <w:lang w:val="mn-MN"/>
        </w:rPr>
        <w:t xml:space="preserve"> мөрөнд </w:t>
      </w:r>
      <w:r w:rsidR="00007730">
        <w:rPr>
          <w:rFonts w:ascii="Arial" w:hAnsi="Arial" w:cs="Arial"/>
          <w:bCs/>
          <w:iCs/>
          <w:sz w:val="20"/>
          <w:szCs w:val="20"/>
          <w:lang w:val="mn-MN"/>
        </w:rPr>
        <w:t xml:space="preserve">үйлчилгээний багц, технологийн төрлөөс үл хамааруулан олон суваг дамжуулах үйлчилгээний нийт сувгийн тоог нөхнө. </w:t>
      </w:r>
    </w:p>
    <w:p w14:paraId="791C047C" w14:textId="77777777" w:rsidR="00007730" w:rsidRPr="00007730" w:rsidRDefault="00007730" w:rsidP="00052352">
      <w:pPr>
        <w:spacing w:after="0"/>
        <w:jc w:val="both"/>
        <w:rPr>
          <w:rFonts w:ascii="Arial" w:hAnsi="Arial" w:cs="Arial"/>
          <w:b/>
          <w:iCs/>
          <w:sz w:val="20"/>
          <w:szCs w:val="20"/>
          <w:lang w:val="mn-MN"/>
        </w:rPr>
      </w:pPr>
    </w:p>
    <w:p w14:paraId="56AFEBA0" w14:textId="119C23E2" w:rsidR="00007730"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007730">
        <w:rPr>
          <w:rFonts w:ascii="Arial" w:hAnsi="Arial" w:cs="Arial"/>
          <w:b/>
          <w:iCs/>
          <w:sz w:val="20"/>
          <w:szCs w:val="20"/>
          <w:lang w:val="mn-MN"/>
        </w:rPr>
        <w:t>:</w:t>
      </w:r>
      <w:r w:rsidR="00007730" w:rsidRPr="00E821FD">
        <w:rPr>
          <w:rFonts w:ascii="Arial" w:hAnsi="Arial" w:cs="Arial"/>
          <w:b/>
          <w:iCs/>
          <w:sz w:val="20"/>
          <w:szCs w:val="20"/>
          <w:lang w:val="mn-MN"/>
        </w:rPr>
        <w:t>13</w:t>
      </w:r>
      <w:r w:rsidR="003C1257">
        <w:rPr>
          <w:rFonts w:ascii="Arial" w:hAnsi="Arial" w:cs="Arial"/>
          <w:b/>
          <w:iCs/>
          <w:sz w:val="20"/>
          <w:szCs w:val="20"/>
          <w:lang w:val="mn-MN"/>
        </w:rPr>
        <w:t>4</w:t>
      </w:r>
      <w:r w:rsidR="00007730" w:rsidRPr="00E821FD">
        <w:rPr>
          <w:rFonts w:ascii="Arial" w:hAnsi="Arial" w:cs="Arial"/>
          <w:b/>
          <w:iCs/>
          <w:sz w:val="20"/>
          <w:szCs w:val="20"/>
          <w:lang w:val="mn-MN"/>
        </w:rPr>
        <w:t>-1</w:t>
      </w:r>
      <w:r w:rsidR="003C1257">
        <w:rPr>
          <w:rFonts w:ascii="Arial" w:hAnsi="Arial" w:cs="Arial"/>
          <w:b/>
          <w:iCs/>
          <w:sz w:val="20"/>
          <w:szCs w:val="20"/>
          <w:lang w:val="mn-MN"/>
        </w:rPr>
        <w:t>43</w:t>
      </w:r>
      <w:r w:rsidR="00007730" w:rsidRPr="00E821FD">
        <w:rPr>
          <w:rFonts w:ascii="Arial" w:hAnsi="Arial" w:cs="Arial"/>
          <w:b/>
          <w:iCs/>
          <w:sz w:val="20"/>
          <w:szCs w:val="20"/>
          <w:lang w:val="mn-MN"/>
        </w:rPr>
        <w:t xml:space="preserve"> </w:t>
      </w:r>
      <w:r w:rsidR="00007730">
        <w:rPr>
          <w:rFonts w:ascii="Arial" w:hAnsi="Arial" w:cs="Arial"/>
          <w:b/>
          <w:iCs/>
          <w:sz w:val="20"/>
          <w:szCs w:val="20"/>
          <w:lang w:val="mn-MN"/>
        </w:rPr>
        <w:t xml:space="preserve">Нийт сувгийн тоо, технологиор </w:t>
      </w:r>
      <w:r w:rsidR="00007730">
        <w:rPr>
          <w:rFonts w:ascii="Arial" w:hAnsi="Arial" w:cs="Arial"/>
          <w:bCs/>
          <w:iCs/>
          <w:sz w:val="20"/>
          <w:szCs w:val="20"/>
          <w:lang w:val="mn-MN"/>
        </w:rPr>
        <w:t>мөрөнд үйлчилгээ эрхлэгч өөрийн ашиглаж буй технологи тус бүрийн харгалзах мөрөнд нийт сувгийн тоог гадаад болон дотоод сувгаар ангилж нөхнө.</w:t>
      </w:r>
    </w:p>
    <w:p w14:paraId="5E53160D" w14:textId="77777777" w:rsidR="00007730" w:rsidRDefault="00007730" w:rsidP="00052352">
      <w:pPr>
        <w:spacing w:after="0"/>
        <w:jc w:val="both"/>
        <w:rPr>
          <w:rFonts w:ascii="Arial" w:hAnsi="Arial" w:cs="Arial"/>
          <w:bCs/>
          <w:iCs/>
          <w:sz w:val="20"/>
          <w:szCs w:val="20"/>
          <w:lang w:val="mn-MN"/>
        </w:rPr>
      </w:pPr>
    </w:p>
    <w:p w14:paraId="1D6E0AC7" w14:textId="058DDAF1" w:rsidR="00007730" w:rsidRDefault="00E821FD" w:rsidP="00007730">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007730">
        <w:rPr>
          <w:rFonts w:ascii="Arial" w:hAnsi="Arial" w:cs="Arial"/>
          <w:b/>
          <w:iCs/>
          <w:sz w:val="20"/>
          <w:szCs w:val="20"/>
          <w:lang w:val="mn-MN"/>
        </w:rPr>
        <w:t>:</w:t>
      </w:r>
      <w:r w:rsidR="00007730" w:rsidRPr="00E821FD">
        <w:rPr>
          <w:rFonts w:ascii="Arial" w:hAnsi="Arial" w:cs="Arial"/>
          <w:b/>
          <w:iCs/>
          <w:sz w:val="20"/>
          <w:szCs w:val="20"/>
          <w:lang w:val="mn-MN"/>
        </w:rPr>
        <w:t>14</w:t>
      </w:r>
      <w:r w:rsidR="005F3803">
        <w:rPr>
          <w:rFonts w:ascii="Arial" w:hAnsi="Arial" w:cs="Arial"/>
          <w:b/>
          <w:iCs/>
          <w:sz w:val="20"/>
          <w:szCs w:val="20"/>
          <w:lang w:val="mn-MN"/>
        </w:rPr>
        <w:t>4</w:t>
      </w:r>
      <w:r w:rsidR="00007730" w:rsidRPr="00E821FD">
        <w:rPr>
          <w:rFonts w:ascii="Arial" w:hAnsi="Arial" w:cs="Arial"/>
          <w:b/>
          <w:iCs/>
          <w:sz w:val="20"/>
          <w:szCs w:val="20"/>
          <w:lang w:val="mn-MN"/>
        </w:rPr>
        <w:t>-1</w:t>
      </w:r>
      <w:r w:rsidR="005F3803">
        <w:rPr>
          <w:rFonts w:ascii="Arial" w:hAnsi="Arial" w:cs="Arial"/>
          <w:b/>
          <w:iCs/>
          <w:sz w:val="20"/>
          <w:szCs w:val="20"/>
          <w:lang w:val="mn-MN"/>
        </w:rPr>
        <w:t>53</w:t>
      </w:r>
      <w:r w:rsidR="00007730" w:rsidRPr="00E821FD">
        <w:rPr>
          <w:rFonts w:ascii="Arial" w:hAnsi="Arial" w:cs="Arial"/>
          <w:b/>
          <w:iCs/>
          <w:sz w:val="20"/>
          <w:szCs w:val="20"/>
          <w:lang w:val="mn-MN"/>
        </w:rPr>
        <w:t xml:space="preserve"> </w:t>
      </w:r>
      <w:r w:rsidR="00007730">
        <w:rPr>
          <w:rFonts w:ascii="Arial" w:hAnsi="Arial" w:cs="Arial"/>
          <w:b/>
          <w:iCs/>
          <w:sz w:val="20"/>
          <w:szCs w:val="20"/>
          <w:lang w:val="mn-MN"/>
        </w:rPr>
        <w:t xml:space="preserve">Үндсэн багцын сувгийн тоо, технологиор </w:t>
      </w:r>
      <w:r w:rsidR="00007730">
        <w:rPr>
          <w:rFonts w:ascii="Arial" w:hAnsi="Arial" w:cs="Arial"/>
          <w:bCs/>
          <w:iCs/>
          <w:sz w:val="20"/>
          <w:szCs w:val="20"/>
          <w:lang w:val="mn-MN"/>
        </w:rPr>
        <w:t xml:space="preserve">мөрөнд үйлчилгээ эрхлэгч өөрийн ашиглаж буй технологи тус бүрийн харгалзах мөрөнд </w:t>
      </w:r>
      <w:r w:rsidR="00007730" w:rsidRPr="00007730">
        <w:rPr>
          <w:rFonts w:ascii="Arial" w:hAnsi="Arial" w:cs="Arial"/>
          <w:b/>
          <w:iCs/>
          <w:sz w:val="20"/>
          <w:szCs w:val="20"/>
          <w:lang w:val="mn-MN"/>
        </w:rPr>
        <w:t>үндсэн багцын</w:t>
      </w:r>
      <w:r w:rsidR="00007730">
        <w:rPr>
          <w:rFonts w:ascii="Arial" w:hAnsi="Arial" w:cs="Arial"/>
          <w:bCs/>
          <w:iCs/>
          <w:sz w:val="20"/>
          <w:szCs w:val="20"/>
          <w:lang w:val="mn-MN"/>
        </w:rPr>
        <w:t xml:space="preserve"> нийт сувгийн тоог гадаад болон дотоод сувгаар ангилж нөхнө.</w:t>
      </w:r>
    </w:p>
    <w:p w14:paraId="3FDF239F" w14:textId="1AAC2503" w:rsidR="00007730" w:rsidRDefault="00007730" w:rsidP="00052352">
      <w:pPr>
        <w:spacing w:after="0"/>
        <w:jc w:val="both"/>
        <w:rPr>
          <w:rFonts w:ascii="Arial" w:hAnsi="Arial" w:cs="Arial"/>
          <w:bCs/>
          <w:iCs/>
          <w:sz w:val="20"/>
          <w:szCs w:val="20"/>
          <w:lang w:val="mn-MN"/>
        </w:rPr>
      </w:pPr>
      <w:r>
        <w:rPr>
          <w:rFonts w:ascii="Arial" w:hAnsi="Arial" w:cs="Arial"/>
          <w:bCs/>
          <w:iCs/>
          <w:sz w:val="20"/>
          <w:szCs w:val="20"/>
          <w:lang w:val="mn-MN"/>
        </w:rPr>
        <w:t xml:space="preserve"> </w:t>
      </w:r>
    </w:p>
    <w:p w14:paraId="3D5F7093" w14:textId="37D20E74" w:rsidR="007B65E5" w:rsidRPr="007B65E5"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7B65E5" w:rsidRPr="007B65E5">
        <w:rPr>
          <w:rFonts w:ascii="Arial" w:hAnsi="Arial" w:cs="Arial"/>
          <w:b/>
          <w:iCs/>
          <w:sz w:val="20"/>
          <w:szCs w:val="20"/>
          <w:lang w:val="mn-MN"/>
        </w:rPr>
        <w:t>:</w:t>
      </w:r>
      <w:r w:rsidR="007B65E5" w:rsidRPr="00E821FD">
        <w:rPr>
          <w:rFonts w:ascii="Arial" w:hAnsi="Arial" w:cs="Arial"/>
          <w:b/>
          <w:iCs/>
          <w:sz w:val="20"/>
          <w:szCs w:val="20"/>
          <w:lang w:val="mn-MN"/>
        </w:rPr>
        <w:t>16</w:t>
      </w:r>
      <w:r w:rsidR="00B914EB">
        <w:rPr>
          <w:rFonts w:ascii="Arial" w:hAnsi="Arial" w:cs="Arial"/>
          <w:b/>
          <w:iCs/>
          <w:sz w:val="20"/>
          <w:szCs w:val="20"/>
          <w:lang w:val="mn-MN"/>
        </w:rPr>
        <w:t>4</w:t>
      </w:r>
      <w:r w:rsidR="007B65E5" w:rsidRPr="00E821FD">
        <w:rPr>
          <w:rFonts w:ascii="Arial" w:hAnsi="Arial" w:cs="Arial"/>
          <w:b/>
          <w:iCs/>
          <w:sz w:val="20"/>
          <w:szCs w:val="20"/>
          <w:lang w:val="mn-MN"/>
        </w:rPr>
        <w:t>-16</w:t>
      </w:r>
      <w:r w:rsidR="00B914EB">
        <w:rPr>
          <w:rFonts w:ascii="Arial" w:hAnsi="Arial" w:cs="Arial"/>
          <w:b/>
          <w:iCs/>
          <w:sz w:val="20"/>
          <w:szCs w:val="20"/>
          <w:lang w:val="mn-MN"/>
        </w:rPr>
        <w:t>5</w:t>
      </w:r>
      <w:r w:rsidR="007B65E5" w:rsidRPr="00E821FD">
        <w:rPr>
          <w:rFonts w:ascii="Arial" w:hAnsi="Arial" w:cs="Arial"/>
          <w:b/>
          <w:iCs/>
          <w:sz w:val="20"/>
          <w:szCs w:val="20"/>
          <w:lang w:val="mn-MN"/>
        </w:rPr>
        <w:t xml:space="preserve"> </w:t>
      </w:r>
      <w:r w:rsidR="007B65E5" w:rsidRPr="007B65E5">
        <w:rPr>
          <w:rFonts w:ascii="Arial" w:hAnsi="Arial" w:cs="Arial"/>
          <w:b/>
          <w:iCs/>
          <w:sz w:val="20"/>
          <w:szCs w:val="20"/>
          <w:lang w:val="mn-MN"/>
        </w:rPr>
        <w:t>Дотоод сувгийн хуваарилалт, өөрчлөлтийн мэдээлэл</w:t>
      </w:r>
      <w:r w:rsidR="007B65E5">
        <w:rPr>
          <w:rFonts w:ascii="Arial" w:hAnsi="Arial" w:cs="Arial"/>
          <w:bCs/>
          <w:iCs/>
          <w:sz w:val="20"/>
          <w:szCs w:val="20"/>
          <w:lang w:val="mn-MN"/>
        </w:rPr>
        <w:t xml:space="preserve"> мөрөнд тайлант хугацаанд нийт нэмэгдсэн болон хасагдсан дотоод сувгийн тоог үйлчилгээний багцаас үл хамааруулж нөхнө. ОТТ үйлчилгээний дотоод сувгийн өөрчлөлтийн мэдээллийг оруулахгүй. </w:t>
      </w:r>
    </w:p>
    <w:p w14:paraId="3CEEAFF1" w14:textId="77777777" w:rsidR="007B65E5" w:rsidRPr="00E821FD" w:rsidRDefault="007B65E5" w:rsidP="00052352">
      <w:pPr>
        <w:spacing w:after="0"/>
        <w:jc w:val="both"/>
        <w:rPr>
          <w:rFonts w:ascii="Arial" w:hAnsi="Arial" w:cs="Arial"/>
          <w:bCs/>
          <w:iCs/>
          <w:sz w:val="20"/>
          <w:szCs w:val="20"/>
          <w:lang w:val="mn-MN"/>
        </w:rPr>
      </w:pPr>
    </w:p>
    <w:p w14:paraId="36E47EA7" w14:textId="33D55B6B" w:rsidR="007B65E5" w:rsidRPr="007B65E5" w:rsidRDefault="00E821FD" w:rsidP="007B65E5">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7B65E5" w:rsidRPr="007B65E5">
        <w:rPr>
          <w:rFonts w:ascii="Arial" w:hAnsi="Arial" w:cs="Arial"/>
          <w:b/>
          <w:iCs/>
          <w:sz w:val="20"/>
          <w:szCs w:val="20"/>
          <w:lang w:val="mn-MN"/>
        </w:rPr>
        <w:t>:</w:t>
      </w:r>
      <w:r w:rsidR="007B65E5" w:rsidRPr="00E821FD">
        <w:rPr>
          <w:rFonts w:ascii="Arial" w:hAnsi="Arial" w:cs="Arial"/>
          <w:b/>
          <w:iCs/>
          <w:sz w:val="20"/>
          <w:szCs w:val="20"/>
          <w:lang w:val="mn-MN"/>
        </w:rPr>
        <w:t>16</w:t>
      </w:r>
      <w:r w:rsidR="0053342F">
        <w:rPr>
          <w:rFonts w:ascii="Arial" w:hAnsi="Arial" w:cs="Arial"/>
          <w:b/>
          <w:iCs/>
          <w:sz w:val="20"/>
          <w:szCs w:val="20"/>
          <w:lang w:val="mn-MN"/>
        </w:rPr>
        <w:t>6</w:t>
      </w:r>
      <w:r w:rsidR="007B65E5" w:rsidRPr="00E821FD">
        <w:rPr>
          <w:rFonts w:ascii="Arial" w:hAnsi="Arial" w:cs="Arial"/>
          <w:b/>
          <w:iCs/>
          <w:sz w:val="20"/>
          <w:szCs w:val="20"/>
          <w:lang w:val="mn-MN"/>
        </w:rPr>
        <w:t>-16</w:t>
      </w:r>
      <w:r w:rsidR="0053342F">
        <w:rPr>
          <w:rFonts w:ascii="Arial" w:hAnsi="Arial" w:cs="Arial"/>
          <w:b/>
          <w:iCs/>
          <w:sz w:val="20"/>
          <w:szCs w:val="20"/>
          <w:lang w:val="mn-MN"/>
        </w:rPr>
        <w:t>7</w:t>
      </w:r>
      <w:r w:rsidR="007B65E5" w:rsidRPr="007B65E5">
        <w:rPr>
          <w:rFonts w:ascii="Arial" w:hAnsi="Arial" w:cs="Arial"/>
          <w:b/>
          <w:iCs/>
          <w:sz w:val="20"/>
          <w:szCs w:val="20"/>
          <w:lang w:val="mn-MN"/>
        </w:rPr>
        <w:t xml:space="preserve"> Гадаад сувгийн өөрчлөлтийн мэдээлэл</w:t>
      </w:r>
      <w:r w:rsidR="007B65E5">
        <w:rPr>
          <w:rFonts w:ascii="Arial" w:hAnsi="Arial" w:cs="Arial"/>
          <w:bCs/>
          <w:iCs/>
          <w:sz w:val="20"/>
          <w:szCs w:val="20"/>
          <w:lang w:val="mn-MN"/>
        </w:rPr>
        <w:t xml:space="preserve"> мөрөнд тайлант хугацаанд нийт нэмэгдсэн болон хасагдсан сувгийн гадаад тоог үйлчилгээний багцаас үл хамааруулж нөхнө. ОТТ үйлчилгээний гадаад сувгийн өөрчлөлтийн мэдээллийг оруулахгүй.  </w:t>
      </w:r>
    </w:p>
    <w:p w14:paraId="25DD8372" w14:textId="76DB92DF" w:rsidR="007B65E5" w:rsidRPr="00E821FD" w:rsidRDefault="007B65E5" w:rsidP="007B65E5">
      <w:pPr>
        <w:spacing w:after="0"/>
        <w:jc w:val="both"/>
        <w:rPr>
          <w:rFonts w:ascii="Arial" w:hAnsi="Arial" w:cs="Arial"/>
          <w:bCs/>
          <w:iCs/>
          <w:sz w:val="20"/>
          <w:szCs w:val="20"/>
          <w:lang w:val="mn-MN"/>
        </w:rPr>
      </w:pPr>
    </w:p>
    <w:p w14:paraId="6226B91C" w14:textId="7E62A9D1" w:rsidR="007B65E5" w:rsidRPr="007B65E5"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7B65E5">
        <w:rPr>
          <w:rFonts w:ascii="Arial" w:hAnsi="Arial" w:cs="Arial"/>
          <w:b/>
          <w:iCs/>
          <w:sz w:val="20"/>
          <w:szCs w:val="20"/>
          <w:lang w:val="mn-MN"/>
        </w:rPr>
        <w:t>:</w:t>
      </w:r>
      <w:r w:rsidR="007B65E5" w:rsidRPr="00E821FD">
        <w:rPr>
          <w:rFonts w:ascii="Arial" w:hAnsi="Arial" w:cs="Arial"/>
          <w:b/>
          <w:iCs/>
          <w:sz w:val="20"/>
          <w:szCs w:val="20"/>
          <w:lang w:val="mn-MN"/>
        </w:rPr>
        <w:t>1</w:t>
      </w:r>
      <w:r w:rsidR="002F0056">
        <w:rPr>
          <w:rFonts w:ascii="Arial" w:hAnsi="Arial" w:cs="Arial"/>
          <w:b/>
          <w:iCs/>
          <w:sz w:val="20"/>
          <w:szCs w:val="20"/>
          <w:lang w:val="mn-MN"/>
        </w:rPr>
        <w:t>82</w:t>
      </w:r>
      <w:r w:rsidR="007B65E5">
        <w:rPr>
          <w:rFonts w:ascii="Arial" w:hAnsi="Arial" w:cs="Arial"/>
          <w:b/>
          <w:iCs/>
          <w:sz w:val="20"/>
          <w:szCs w:val="20"/>
          <w:lang w:val="mn-MN"/>
        </w:rPr>
        <w:t xml:space="preserve"> </w:t>
      </w:r>
      <w:r w:rsidR="007B65E5" w:rsidRPr="007B65E5">
        <w:rPr>
          <w:rFonts w:ascii="Arial" w:hAnsi="Arial" w:cs="Arial"/>
          <w:b/>
          <w:iCs/>
          <w:sz w:val="20"/>
          <w:szCs w:val="20"/>
          <w:lang w:val="mn-MN"/>
        </w:rPr>
        <w:t xml:space="preserve">Тайлант хугацаанд зарласан урамшуулал, </w:t>
      </w:r>
      <w:r>
        <w:rPr>
          <w:rFonts w:ascii="Arial" w:hAnsi="Arial" w:cs="Arial"/>
          <w:b/>
          <w:iCs/>
          <w:sz w:val="20"/>
          <w:szCs w:val="20"/>
          <w:lang w:val="mn-MN"/>
        </w:rPr>
        <w:t>идэвх</w:t>
      </w:r>
      <w:r w:rsidR="007B65E5" w:rsidRPr="007B65E5">
        <w:rPr>
          <w:rFonts w:ascii="Arial" w:hAnsi="Arial" w:cs="Arial"/>
          <w:b/>
          <w:iCs/>
          <w:sz w:val="20"/>
          <w:szCs w:val="20"/>
          <w:lang w:val="mn-MN"/>
        </w:rPr>
        <w:t>жүүлэлтийн тоо</w:t>
      </w:r>
      <w:r w:rsidR="007B65E5" w:rsidRPr="007B65E5">
        <w:rPr>
          <w:rFonts w:ascii="Arial" w:hAnsi="Arial" w:cs="Arial"/>
          <w:bCs/>
          <w:iCs/>
          <w:sz w:val="20"/>
          <w:szCs w:val="20"/>
          <w:lang w:val="mn-MN"/>
        </w:rPr>
        <w:t xml:space="preserve">г </w:t>
      </w:r>
      <w:r w:rsidR="007B65E5">
        <w:rPr>
          <w:rFonts w:ascii="Arial" w:hAnsi="Arial" w:cs="Arial"/>
          <w:bCs/>
          <w:iCs/>
          <w:sz w:val="20"/>
          <w:szCs w:val="20"/>
          <w:lang w:val="mn-MN"/>
        </w:rPr>
        <w:t>гаргахад</w:t>
      </w:r>
      <w:r w:rsidR="007B65E5" w:rsidRPr="007B65E5">
        <w:rPr>
          <w:rFonts w:ascii="Arial" w:hAnsi="Arial" w:cs="Arial"/>
          <w:bCs/>
          <w:iCs/>
          <w:sz w:val="20"/>
          <w:szCs w:val="20"/>
          <w:lang w:val="mn-MN"/>
        </w:rPr>
        <w:t xml:space="preserve"> </w:t>
      </w:r>
      <w:r w:rsidR="007B65E5">
        <w:rPr>
          <w:rFonts w:ascii="Arial" w:hAnsi="Arial" w:cs="Arial"/>
          <w:bCs/>
          <w:iCs/>
          <w:sz w:val="20"/>
          <w:szCs w:val="20"/>
          <w:lang w:val="mn-MN"/>
        </w:rPr>
        <w:t>үйлчилгээний багц, технологийн төрлөөс үл хамааруулж, нийт тоог гаргана.</w:t>
      </w:r>
    </w:p>
    <w:p w14:paraId="34B99CF2" w14:textId="77777777" w:rsidR="00007730" w:rsidRPr="00E821FD" w:rsidRDefault="00007730" w:rsidP="00052352">
      <w:pPr>
        <w:spacing w:after="0"/>
        <w:jc w:val="both"/>
        <w:rPr>
          <w:rFonts w:ascii="Arial" w:hAnsi="Arial" w:cs="Arial"/>
          <w:b/>
          <w:iCs/>
          <w:sz w:val="20"/>
          <w:szCs w:val="20"/>
          <w:lang w:val="mn-MN"/>
        </w:rPr>
      </w:pPr>
    </w:p>
    <w:p w14:paraId="7C1C2540" w14:textId="15331AD3" w:rsidR="007B65E5" w:rsidRPr="007B65E5" w:rsidRDefault="00E821FD" w:rsidP="007B65E5">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7B65E5">
        <w:rPr>
          <w:rFonts w:ascii="Arial" w:hAnsi="Arial" w:cs="Arial"/>
          <w:b/>
          <w:iCs/>
          <w:sz w:val="20"/>
          <w:szCs w:val="20"/>
          <w:lang w:val="mn-MN"/>
        </w:rPr>
        <w:t>:</w:t>
      </w:r>
      <w:r w:rsidR="007B65E5" w:rsidRPr="00E821FD">
        <w:rPr>
          <w:rFonts w:ascii="Arial" w:hAnsi="Arial" w:cs="Arial"/>
          <w:b/>
          <w:iCs/>
          <w:sz w:val="20"/>
          <w:szCs w:val="20"/>
          <w:lang w:val="mn-MN"/>
        </w:rPr>
        <w:t>1</w:t>
      </w:r>
      <w:r w:rsidR="002F0056">
        <w:rPr>
          <w:rFonts w:ascii="Arial" w:hAnsi="Arial" w:cs="Arial"/>
          <w:b/>
          <w:iCs/>
          <w:sz w:val="20"/>
          <w:szCs w:val="20"/>
          <w:lang w:val="mn-MN"/>
        </w:rPr>
        <w:t>83</w:t>
      </w:r>
      <w:r w:rsidR="007B65E5">
        <w:rPr>
          <w:rFonts w:ascii="Arial" w:hAnsi="Arial" w:cs="Arial"/>
          <w:b/>
          <w:iCs/>
          <w:sz w:val="20"/>
          <w:szCs w:val="20"/>
          <w:lang w:val="mn-MN"/>
        </w:rPr>
        <w:t xml:space="preserve"> </w:t>
      </w:r>
      <w:r w:rsidR="007B65E5" w:rsidRPr="007B65E5">
        <w:rPr>
          <w:rFonts w:ascii="Arial" w:hAnsi="Arial" w:cs="Arial"/>
          <w:b/>
          <w:iCs/>
          <w:sz w:val="20"/>
          <w:szCs w:val="20"/>
          <w:lang w:val="mn-MN"/>
        </w:rPr>
        <w:t xml:space="preserve">Тайлант хугацаанд зарласан урамшуулал, </w:t>
      </w:r>
      <w:r>
        <w:rPr>
          <w:rFonts w:ascii="Arial" w:hAnsi="Arial" w:cs="Arial"/>
          <w:b/>
          <w:iCs/>
          <w:sz w:val="20"/>
          <w:szCs w:val="20"/>
          <w:lang w:val="mn-MN"/>
        </w:rPr>
        <w:t>идэвх</w:t>
      </w:r>
      <w:r w:rsidR="007B65E5" w:rsidRPr="007B65E5">
        <w:rPr>
          <w:rFonts w:ascii="Arial" w:hAnsi="Arial" w:cs="Arial"/>
          <w:b/>
          <w:iCs/>
          <w:sz w:val="20"/>
          <w:szCs w:val="20"/>
          <w:lang w:val="mn-MN"/>
        </w:rPr>
        <w:t>жүүлэлтийн</w:t>
      </w:r>
      <w:r w:rsidR="007B65E5">
        <w:rPr>
          <w:rFonts w:ascii="Arial" w:hAnsi="Arial" w:cs="Arial"/>
          <w:b/>
          <w:iCs/>
          <w:sz w:val="20"/>
          <w:szCs w:val="20"/>
          <w:lang w:val="mn-MN"/>
        </w:rPr>
        <w:t xml:space="preserve"> үргэлжилсэн дундаж хугацаа</w:t>
      </w:r>
      <w:r w:rsidR="007B65E5" w:rsidRPr="007B65E5">
        <w:rPr>
          <w:rFonts w:ascii="Arial" w:hAnsi="Arial" w:cs="Arial"/>
          <w:bCs/>
          <w:iCs/>
          <w:sz w:val="20"/>
          <w:szCs w:val="20"/>
          <w:lang w:val="mn-MN"/>
        </w:rPr>
        <w:t xml:space="preserve">г </w:t>
      </w:r>
      <w:r w:rsidR="007B65E5">
        <w:rPr>
          <w:rFonts w:ascii="Arial" w:hAnsi="Arial" w:cs="Arial"/>
          <w:bCs/>
          <w:iCs/>
          <w:sz w:val="20"/>
          <w:szCs w:val="20"/>
          <w:lang w:val="mn-MN"/>
        </w:rPr>
        <w:t>гаргахад</w:t>
      </w:r>
      <w:r w:rsidR="007B65E5" w:rsidRPr="007B65E5">
        <w:rPr>
          <w:rFonts w:ascii="Arial" w:hAnsi="Arial" w:cs="Arial"/>
          <w:bCs/>
          <w:iCs/>
          <w:sz w:val="20"/>
          <w:szCs w:val="20"/>
          <w:lang w:val="mn-MN"/>
        </w:rPr>
        <w:t xml:space="preserve"> </w:t>
      </w:r>
      <w:r w:rsidR="007B65E5">
        <w:rPr>
          <w:rFonts w:ascii="Arial" w:hAnsi="Arial" w:cs="Arial"/>
          <w:bCs/>
          <w:iCs/>
          <w:sz w:val="20"/>
          <w:szCs w:val="20"/>
          <w:lang w:val="mn-MN"/>
        </w:rPr>
        <w:t>үйлчилгээний багц, технологийн төрлөөс үл хамааруулж тооцно.</w:t>
      </w:r>
    </w:p>
    <w:p w14:paraId="62DFA36A" w14:textId="77777777" w:rsidR="007B65E5" w:rsidRPr="00E821FD" w:rsidRDefault="007B65E5" w:rsidP="00052352">
      <w:pPr>
        <w:spacing w:after="0"/>
        <w:jc w:val="both"/>
        <w:rPr>
          <w:rFonts w:ascii="Arial" w:hAnsi="Arial" w:cs="Arial"/>
          <w:b/>
          <w:iCs/>
          <w:sz w:val="20"/>
          <w:szCs w:val="20"/>
          <w:lang w:val="mn-MN"/>
        </w:rPr>
      </w:pPr>
    </w:p>
    <w:p w14:paraId="0221D4DE" w14:textId="0D469DC4" w:rsidR="00303345" w:rsidRPr="001A22B1" w:rsidRDefault="00303345" w:rsidP="00303345">
      <w:pPr>
        <w:spacing w:after="0"/>
        <w:rPr>
          <w:rFonts w:ascii="Arial" w:hAnsi="Arial" w:cs="Arial"/>
          <w:b/>
          <w:color w:val="0070C0"/>
          <w:sz w:val="20"/>
          <w:szCs w:val="20"/>
          <w:lang w:val="mn-MN"/>
        </w:rPr>
      </w:pPr>
      <w:r>
        <w:rPr>
          <w:rFonts w:ascii="Arial" w:hAnsi="Arial" w:cs="Arial"/>
          <w:b/>
          <w:color w:val="0070C0"/>
          <w:sz w:val="20"/>
          <w:szCs w:val="20"/>
          <w:lang w:val="mn-MN"/>
        </w:rPr>
        <w:t>ХЭРЭГЛЭГЧИЙН СҮЛЖЭЭНИЙ МЭДЭЭЛЭЛ</w:t>
      </w:r>
    </w:p>
    <w:p w14:paraId="7C5C49F1" w14:textId="77777777" w:rsidR="00414A65" w:rsidRDefault="00414A65" w:rsidP="00052352">
      <w:pPr>
        <w:spacing w:after="0"/>
        <w:jc w:val="both"/>
        <w:rPr>
          <w:rFonts w:ascii="Arial" w:hAnsi="Arial" w:cs="Arial"/>
          <w:b/>
          <w:iCs/>
          <w:sz w:val="20"/>
          <w:szCs w:val="20"/>
          <w:lang w:val="mn-MN"/>
        </w:rPr>
      </w:pPr>
    </w:p>
    <w:p w14:paraId="4024C400" w14:textId="6FBD4325" w:rsidR="00602D82" w:rsidRDefault="00602D82" w:rsidP="00052352">
      <w:pPr>
        <w:spacing w:after="0"/>
        <w:jc w:val="both"/>
        <w:rPr>
          <w:rFonts w:ascii="Arial" w:hAnsi="Arial" w:cs="Arial"/>
          <w:bCs/>
          <w:iCs/>
          <w:sz w:val="20"/>
          <w:szCs w:val="20"/>
          <w:lang w:val="mn-MN"/>
        </w:rPr>
      </w:pPr>
      <w:r w:rsidRPr="00602D82">
        <w:rPr>
          <w:rFonts w:ascii="Arial" w:hAnsi="Arial" w:cs="Arial"/>
          <w:bCs/>
          <w:iCs/>
          <w:sz w:val="20"/>
          <w:szCs w:val="20"/>
          <w:lang w:val="mn-MN"/>
        </w:rPr>
        <w:t xml:space="preserve">Энэ хэсгийг </w:t>
      </w:r>
      <w:r>
        <w:rPr>
          <w:rFonts w:ascii="Arial" w:hAnsi="Arial" w:cs="Arial"/>
          <w:bCs/>
          <w:iCs/>
          <w:sz w:val="20"/>
          <w:szCs w:val="20"/>
          <w:lang w:val="mn-MN"/>
        </w:rPr>
        <w:t xml:space="preserve">физик кабель ашиглан олон суваг дамжуулах үйлчилгээ үзүүлж байгаа </w:t>
      </w:r>
      <w:r w:rsidRPr="00E821FD">
        <w:rPr>
          <w:rFonts w:ascii="Arial" w:hAnsi="Arial" w:cs="Arial"/>
          <w:bCs/>
          <w:iCs/>
          <w:sz w:val="20"/>
          <w:szCs w:val="20"/>
          <w:lang w:val="mn-MN"/>
        </w:rPr>
        <w:t>(</w:t>
      </w:r>
      <w:r>
        <w:rPr>
          <w:rFonts w:ascii="Arial" w:hAnsi="Arial" w:cs="Arial"/>
          <w:bCs/>
          <w:iCs/>
          <w:sz w:val="20"/>
          <w:szCs w:val="20"/>
          <w:lang w:val="mn-MN"/>
        </w:rPr>
        <w:t>КаТВ, АйПиТВ</w:t>
      </w:r>
      <w:r w:rsidRPr="00E821FD">
        <w:rPr>
          <w:rFonts w:ascii="Arial" w:hAnsi="Arial" w:cs="Arial"/>
          <w:bCs/>
          <w:iCs/>
          <w:sz w:val="20"/>
          <w:szCs w:val="20"/>
          <w:lang w:val="mn-MN"/>
        </w:rPr>
        <w:t>)</w:t>
      </w:r>
      <w:r>
        <w:rPr>
          <w:rFonts w:ascii="Arial" w:hAnsi="Arial" w:cs="Arial"/>
          <w:bCs/>
          <w:iCs/>
          <w:sz w:val="20"/>
          <w:szCs w:val="20"/>
          <w:lang w:val="mn-MN"/>
        </w:rPr>
        <w:t xml:space="preserve"> үйлчилгээ эрхлэгчид нөхнө.  </w:t>
      </w:r>
    </w:p>
    <w:p w14:paraId="08DF811F" w14:textId="77777777" w:rsidR="00602D82" w:rsidRPr="00602D82" w:rsidRDefault="00602D82" w:rsidP="00052352">
      <w:pPr>
        <w:spacing w:after="0"/>
        <w:jc w:val="both"/>
        <w:rPr>
          <w:rFonts w:ascii="Arial" w:hAnsi="Arial" w:cs="Arial"/>
          <w:bCs/>
          <w:iCs/>
          <w:sz w:val="20"/>
          <w:szCs w:val="20"/>
          <w:lang w:val="mn-MN"/>
        </w:rPr>
      </w:pPr>
    </w:p>
    <w:p w14:paraId="1AD896E7" w14:textId="7D1FFA50" w:rsidR="00303345"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8A1ADC">
        <w:rPr>
          <w:rFonts w:ascii="Arial" w:hAnsi="Arial" w:cs="Arial"/>
          <w:b/>
          <w:iCs/>
          <w:sz w:val="20"/>
          <w:szCs w:val="20"/>
          <w:lang w:val="mn-MN"/>
        </w:rPr>
        <w:t>:1</w:t>
      </w:r>
      <w:r w:rsidR="00602D82" w:rsidRPr="00E821FD">
        <w:rPr>
          <w:rFonts w:ascii="Arial" w:hAnsi="Arial" w:cs="Arial"/>
          <w:b/>
          <w:iCs/>
          <w:sz w:val="20"/>
          <w:szCs w:val="20"/>
          <w:lang w:val="mn-MN"/>
        </w:rPr>
        <w:t>8</w:t>
      </w:r>
      <w:r w:rsidR="002841F5">
        <w:rPr>
          <w:rFonts w:ascii="Arial" w:hAnsi="Arial" w:cs="Arial"/>
          <w:b/>
          <w:iCs/>
          <w:sz w:val="20"/>
          <w:szCs w:val="20"/>
          <w:lang w:val="mn-MN"/>
        </w:rPr>
        <w:t>4</w:t>
      </w:r>
      <w:r w:rsidR="0026290E" w:rsidRPr="00E821FD">
        <w:rPr>
          <w:rFonts w:ascii="Arial" w:hAnsi="Arial" w:cs="Arial"/>
          <w:b/>
          <w:iCs/>
          <w:sz w:val="20"/>
          <w:szCs w:val="20"/>
          <w:lang w:val="mn-MN"/>
        </w:rPr>
        <w:t xml:space="preserve"> Хэрэглэгчийн </w:t>
      </w:r>
      <w:r w:rsidR="005D53B7" w:rsidRPr="00E821FD">
        <w:rPr>
          <w:rFonts w:ascii="Arial" w:hAnsi="Arial" w:cs="Arial"/>
          <w:b/>
          <w:iCs/>
          <w:sz w:val="20"/>
          <w:szCs w:val="20"/>
          <w:lang w:val="mn-MN"/>
        </w:rPr>
        <w:t>(access)</w:t>
      </w:r>
      <w:r w:rsidR="005D53B7">
        <w:rPr>
          <w:rFonts w:ascii="Arial" w:hAnsi="Arial" w:cs="Arial"/>
          <w:b/>
          <w:iCs/>
          <w:sz w:val="20"/>
          <w:szCs w:val="20"/>
          <w:lang w:val="mn-MN"/>
        </w:rPr>
        <w:t xml:space="preserve"> </w:t>
      </w:r>
      <w:r w:rsidR="0026290E" w:rsidRPr="00E821FD">
        <w:rPr>
          <w:rFonts w:ascii="Arial" w:hAnsi="Arial" w:cs="Arial"/>
          <w:b/>
          <w:iCs/>
          <w:sz w:val="20"/>
          <w:szCs w:val="20"/>
          <w:lang w:val="mn-MN"/>
        </w:rPr>
        <w:t>сүлжээ</w:t>
      </w:r>
      <w:r w:rsidR="00C61635">
        <w:rPr>
          <w:rStyle w:val="FootnoteReference"/>
          <w:rFonts w:ascii="Arial" w:hAnsi="Arial" w:cs="Arial"/>
          <w:b/>
          <w:iCs/>
          <w:sz w:val="20"/>
          <w:szCs w:val="20"/>
        </w:rPr>
        <w:footnoteReference w:id="2"/>
      </w:r>
      <w:r w:rsidR="0026290E" w:rsidRPr="00E821FD">
        <w:rPr>
          <w:rFonts w:ascii="Arial" w:hAnsi="Arial" w:cs="Arial"/>
          <w:b/>
          <w:iCs/>
          <w:sz w:val="20"/>
          <w:szCs w:val="20"/>
          <w:lang w:val="mn-MN"/>
        </w:rPr>
        <w:t xml:space="preserve">ний нийт урт </w:t>
      </w:r>
      <w:r w:rsidR="0026290E" w:rsidRPr="0026290E">
        <w:rPr>
          <w:rFonts w:ascii="Arial" w:hAnsi="Arial" w:cs="Arial"/>
          <w:bCs/>
          <w:iCs/>
          <w:sz w:val="20"/>
          <w:szCs w:val="20"/>
          <w:lang w:val="mn-MN"/>
        </w:rPr>
        <w:t>мөрөнд</w:t>
      </w:r>
      <w:r w:rsidR="0026290E">
        <w:rPr>
          <w:rFonts w:ascii="Arial" w:hAnsi="Arial" w:cs="Arial"/>
          <w:bCs/>
          <w:iCs/>
          <w:sz w:val="20"/>
          <w:szCs w:val="20"/>
          <w:lang w:val="mn-MN"/>
        </w:rPr>
        <w:t xml:space="preserve"> өөрийн эзэмшлийн хэрэглэгчийн сүлжээний нийт уртыг нөхнө.</w:t>
      </w:r>
    </w:p>
    <w:p w14:paraId="23721C8A" w14:textId="77777777" w:rsidR="00B12579" w:rsidRDefault="00B12579" w:rsidP="00052352">
      <w:pPr>
        <w:spacing w:after="0"/>
        <w:jc w:val="both"/>
        <w:rPr>
          <w:rFonts w:ascii="Arial" w:hAnsi="Arial" w:cs="Arial"/>
          <w:bCs/>
          <w:iCs/>
          <w:sz w:val="20"/>
          <w:szCs w:val="20"/>
          <w:lang w:val="mn-MN"/>
        </w:rPr>
      </w:pPr>
    </w:p>
    <w:p w14:paraId="61EB8B79" w14:textId="0854F63B" w:rsidR="00B12579" w:rsidRPr="00AF7292"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AF7292">
        <w:rPr>
          <w:rFonts w:ascii="Arial" w:hAnsi="Arial" w:cs="Arial"/>
          <w:b/>
          <w:iCs/>
          <w:sz w:val="20"/>
          <w:szCs w:val="20"/>
          <w:lang w:val="mn-MN"/>
        </w:rPr>
        <w:t>:1</w:t>
      </w:r>
      <w:r w:rsidR="00602D82">
        <w:rPr>
          <w:rFonts w:ascii="Arial" w:hAnsi="Arial" w:cs="Arial"/>
          <w:b/>
          <w:iCs/>
          <w:sz w:val="20"/>
          <w:szCs w:val="20"/>
          <w:lang w:val="mn-MN"/>
        </w:rPr>
        <w:t>8</w:t>
      </w:r>
      <w:r w:rsidR="002841F5">
        <w:rPr>
          <w:rFonts w:ascii="Arial" w:hAnsi="Arial" w:cs="Arial"/>
          <w:b/>
          <w:iCs/>
          <w:sz w:val="20"/>
          <w:szCs w:val="20"/>
          <w:lang w:val="mn-MN"/>
        </w:rPr>
        <w:t>5</w:t>
      </w:r>
      <w:r w:rsidR="00AF7292" w:rsidRPr="00E821FD">
        <w:rPr>
          <w:rFonts w:ascii="Arial" w:hAnsi="Arial" w:cs="Arial"/>
          <w:b/>
          <w:iCs/>
          <w:sz w:val="20"/>
          <w:szCs w:val="20"/>
          <w:lang w:val="mn-MN"/>
        </w:rPr>
        <w:t xml:space="preserve"> Шинээр татсан хэрэглэгчийн сүлжээний урт </w:t>
      </w:r>
      <w:r w:rsidR="00AF7292">
        <w:rPr>
          <w:rFonts w:ascii="Arial" w:hAnsi="Arial" w:cs="Arial"/>
          <w:bCs/>
          <w:iCs/>
          <w:sz w:val="20"/>
          <w:szCs w:val="20"/>
          <w:lang w:val="mn-MN"/>
        </w:rPr>
        <w:t xml:space="preserve">мөрөнд тайлант хугацаанд шинээр татсан </w:t>
      </w:r>
      <w:r w:rsidR="006008C3">
        <w:rPr>
          <w:rFonts w:ascii="Arial" w:hAnsi="Arial" w:cs="Arial"/>
          <w:bCs/>
          <w:iCs/>
          <w:sz w:val="20"/>
          <w:szCs w:val="20"/>
          <w:lang w:val="mn-MN"/>
        </w:rPr>
        <w:t xml:space="preserve">өөрийн эзэмшлийн </w:t>
      </w:r>
      <w:r w:rsidR="00AF7292">
        <w:rPr>
          <w:rFonts w:ascii="Arial" w:hAnsi="Arial" w:cs="Arial"/>
          <w:bCs/>
          <w:iCs/>
          <w:sz w:val="20"/>
          <w:szCs w:val="20"/>
          <w:lang w:val="mn-MN"/>
        </w:rPr>
        <w:t>нийт хэрэглэгчийн сүлжээний уртыг нөхнө.</w:t>
      </w:r>
    </w:p>
    <w:p w14:paraId="23E248C3" w14:textId="77777777" w:rsidR="0074347A" w:rsidRPr="00E821FD" w:rsidRDefault="0074347A" w:rsidP="00052352">
      <w:pPr>
        <w:spacing w:after="0"/>
        <w:jc w:val="both"/>
        <w:rPr>
          <w:rFonts w:ascii="Arial" w:hAnsi="Arial" w:cs="Arial"/>
          <w:b/>
          <w:iCs/>
          <w:sz w:val="20"/>
          <w:szCs w:val="20"/>
          <w:lang w:val="mn-MN"/>
        </w:rPr>
      </w:pPr>
    </w:p>
    <w:p w14:paraId="29DA2ECF" w14:textId="71C0F09A" w:rsidR="0074347A" w:rsidRPr="00FF7E6C" w:rsidRDefault="00E821FD"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CF2DA9">
        <w:rPr>
          <w:rFonts w:ascii="Arial" w:hAnsi="Arial" w:cs="Arial"/>
          <w:b/>
          <w:iCs/>
          <w:sz w:val="20"/>
          <w:szCs w:val="20"/>
          <w:lang w:val="mn-MN"/>
        </w:rPr>
        <w:t>:</w:t>
      </w:r>
      <w:r w:rsidR="00453EA1" w:rsidRPr="00E821FD">
        <w:rPr>
          <w:rFonts w:ascii="Arial" w:hAnsi="Arial" w:cs="Arial"/>
          <w:b/>
          <w:iCs/>
          <w:sz w:val="20"/>
          <w:szCs w:val="20"/>
          <w:lang w:val="mn-MN"/>
        </w:rPr>
        <w:t>1</w:t>
      </w:r>
      <w:r w:rsidR="00602D82" w:rsidRPr="00E821FD">
        <w:rPr>
          <w:rFonts w:ascii="Arial" w:hAnsi="Arial" w:cs="Arial"/>
          <w:b/>
          <w:iCs/>
          <w:sz w:val="20"/>
          <w:szCs w:val="20"/>
          <w:lang w:val="mn-MN"/>
        </w:rPr>
        <w:t>8</w:t>
      </w:r>
      <w:r w:rsidR="002841F5">
        <w:rPr>
          <w:rFonts w:ascii="Arial" w:hAnsi="Arial" w:cs="Arial"/>
          <w:b/>
          <w:iCs/>
          <w:sz w:val="20"/>
          <w:szCs w:val="20"/>
          <w:lang w:val="mn-MN"/>
        </w:rPr>
        <w:t>6</w:t>
      </w:r>
      <w:r w:rsidR="00CE0EAD" w:rsidRPr="00E821FD">
        <w:rPr>
          <w:rFonts w:ascii="Arial" w:hAnsi="Arial" w:cs="Arial"/>
          <w:b/>
          <w:iCs/>
          <w:sz w:val="20"/>
          <w:szCs w:val="20"/>
          <w:lang w:val="mn-MN"/>
        </w:rPr>
        <w:t xml:space="preserve"> </w:t>
      </w:r>
      <w:r w:rsidR="00CF2DA9" w:rsidRPr="00E821FD">
        <w:rPr>
          <w:rFonts w:ascii="Arial" w:hAnsi="Arial" w:cs="Arial"/>
          <w:b/>
          <w:iCs/>
          <w:sz w:val="20"/>
          <w:szCs w:val="20"/>
          <w:lang w:val="mn-MN"/>
        </w:rPr>
        <w:t>Сүлжээнд холбогдсон өрхийн тоо</w:t>
      </w:r>
      <w:r w:rsidR="00D065B8">
        <w:rPr>
          <w:rFonts w:ascii="Arial" w:hAnsi="Arial" w:cs="Arial"/>
          <w:b/>
          <w:iCs/>
          <w:sz w:val="20"/>
          <w:szCs w:val="20"/>
          <w:lang w:val="mn-MN"/>
        </w:rPr>
        <w:t xml:space="preserve"> </w:t>
      </w:r>
      <w:r w:rsidR="00CE0EAD" w:rsidRPr="00CE0EAD">
        <w:rPr>
          <w:rFonts w:ascii="Arial" w:hAnsi="Arial" w:cs="Arial"/>
          <w:bCs/>
          <w:iCs/>
          <w:sz w:val="20"/>
          <w:szCs w:val="20"/>
          <w:lang w:val="mn-MN"/>
        </w:rPr>
        <w:t>мөрөнд</w:t>
      </w:r>
      <w:r w:rsidR="00CE0EAD">
        <w:rPr>
          <w:rFonts w:ascii="Arial" w:hAnsi="Arial" w:cs="Arial"/>
          <w:bCs/>
          <w:iCs/>
          <w:sz w:val="20"/>
          <w:szCs w:val="20"/>
          <w:lang w:val="mn-MN"/>
        </w:rPr>
        <w:t xml:space="preserve"> </w:t>
      </w:r>
      <w:r w:rsidR="00602D82">
        <w:rPr>
          <w:rFonts w:ascii="Arial" w:hAnsi="Arial" w:cs="Arial"/>
          <w:bCs/>
          <w:iCs/>
          <w:sz w:val="20"/>
          <w:szCs w:val="20"/>
          <w:lang w:val="mn-MN"/>
        </w:rPr>
        <w:t xml:space="preserve">коаксиаль </w:t>
      </w:r>
      <w:r w:rsidR="0007523D">
        <w:rPr>
          <w:rFonts w:ascii="Arial" w:hAnsi="Arial" w:cs="Arial"/>
          <w:bCs/>
          <w:iCs/>
          <w:sz w:val="20"/>
          <w:szCs w:val="20"/>
          <w:lang w:val="mn-MN"/>
        </w:rPr>
        <w:t xml:space="preserve">болон шилэн кабелийн </w:t>
      </w:r>
      <w:r w:rsidR="00FF7E6C" w:rsidRPr="00E821FD">
        <w:rPr>
          <w:rFonts w:ascii="Arial" w:hAnsi="Arial" w:cs="Arial"/>
          <w:bCs/>
          <w:iCs/>
          <w:sz w:val="20"/>
          <w:szCs w:val="20"/>
          <w:lang w:val="mn-MN"/>
        </w:rPr>
        <w:t xml:space="preserve">(FTTH/FTTB) </w:t>
      </w:r>
      <w:r w:rsidR="00FF7E6C">
        <w:rPr>
          <w:rFonts w:ascii="Arial" w:hAnsi="Arial" w:cs="Arial"/>
          <w:bCs/>
          <w:iCs/>
          <w:sz w:val="20"/>
          <w:szCs w:val="20"/>
          <w:lang w:val="mn-MN"/>
        </w:rPr>
        <w:t>сүлжээ</w:t>
      </w:r>
      <w:r w:rsidR="00216B37">
        <w:rPr>
          <w:rFonts w:ascii="Arial" w:hAnsi="Arial" w:cs="Arial"/>
          <w:bCs/>
          <w:iCs/>
          <w:sz w:val="20"/>
          <w:szCs w:val="20"/>
          <w:lang w:val="mn-MN"/>
        </w:rPr>
        <w:t xml:space="preserve"> хүрсэн нийт өрхийн тоог нөхнө.</w:t>
      </w:r>
      <w:r w:rsidR="0044662A">
        <w:rPr>
          <w:rFonts w:ascii="Arial" w:hAnsi="Arial" w:cs="Arial"/>
          <w:bCs/>
          <w:iCs/>
          <w:sz w:val="20"/>
          <w:szCs w:val="20"/>
          <w:lang w:val="mn-MN"/>
        </w:rPr>
        <w:t xml:space="preserve"> </w:t>
      </w:r>
      <w:r w:rsidR="00D87B0B">
        <w:rPr>
          <w:rFonts w:ascii="Arial" w:hAnsi="Arial" w:cs="Arial"/>
          <w:bCs/>
          <w:iCs/>
          <w:sz w:val="20"/>
          <w:szCs w:val="20"/>
          <w:lang w:val="mn-MN"/>
        </w:rPr>
        <w:t xml:space="preserve">Тухайн өрхөд </w:t>
      </w:r>
      <w:r w:rsidR="00602D82">
        <w:rPr>
          <w:rFonts w:ascii="Arial" w:hAnsi="Arial" w:cs="Arial"/>
          <w:bCs/>
          <w:iCs/>
          <w:sz w:val="20"/>
          <w:szCs w:val="20"/>
          <w:lang w:val="mn-MN"/>
        </w:rPr>
        <w:t>олон суваг дамжуулах</w:t>
      </w:r>
      <w:r w:rsidR="00AE1AAE">
        <w:rPr>
          <w:rFonts w:ascii="Arial" w:hAnsi="Arial" w:cs="Arial"/>
          <w:bCs/>
          <w:iCs/>
          <w:sz w:val="20"/>
          <w:szCs w:val="20"/>
          <w:lang w:val="mn-MN"/>
        </w:rPr>
        <w:t xml:space="preserve"> үйлчилгээ авах боломжтой </w:t>
      </w:r>
      <w:r w:rsidR="0044662A">
        <w:rPr>
          <w:rFonts w:ascii="Arial" w:hAnsi="Arial" w:cs="Arial"/>
          <w:bCs/>
          <w:iCs/>
          <w:sz w:val="20"/>
          <w:szCs w:val="20"/>
          <w:lang w:val="mn-MN"/>
        </w:rPr>
        <w:t>сүлжээ</w:t>
      </w:r>
      <w:r w:rsidR="00BD59D1">
        <w:rPr>
          <w:rFonts w:ascii="Arial" w:hAnsi="Arial" w:cs="Arial"/>
          <w:bCs/>
          <w:iCs/>
          <w:sz w:val="20"/>
          <w:szCs w:val="20"/>
          <w:lang w:val="mn-MN"/>
        </w:rPr>
        <w:t xml:space="preserve"> хүргэсэн, богин</w:t>
      </w:r>
      <w:r w:rsidR="00434A42">
        <w:rPr>
          <w:rFonts w:ascii="Arial" w:hAnsi="Arial" w:cs="Arial"/>
          <w:bCs/>
          <w:iCs/>
          <w:sz w:val="20"/>
          <w:szCs w:val="20"/>
          <w:lang w:val="mn-MN"/>
        </w:rPr>
        <w:t>о</w:t>
      </w:r>
      <w:r w:rsidR="00BD59D1">
        <w:rPr>
          <w:rFonts w:ascii="Arial" w:hAnsi="Arial" w:cs="Arial"/>
          <w:bCs/>
          <w:iCs/>
          <w:sz w:val="20"/>
          <w:szCs w:val="20"/>
          <w:lang w:val="mn-MN"/>
        </w:rPr>
        <w:t xml:space="preserve"> хугацаанд </w:t>
      </w:r>
      <w:r w:rsidR="00434A42">
        <w:rPr>
          <w:rFonts w:ascii="Arial" w:hAnsi="Arial" w:cs="Arial"/>
          <w:bCs/>
          <w:iCs/>
          <w:sz w:val="20"/>
          <w:szCs w:val="20"/>
          <w:lang w:val="mn-MN"/>
        </w:rPr>
        <w:t xml:space="preserve">буюу хэдхэн хоногт </w:t>
      </w:r>
      <w:r w:rsidR="00C37519">
        <w:rPr>
          <w:rFonts w:ascii="Arial" w:hAnsi="Arial" w:cs="Arial"/>
          <w:bCs/>
          <w:iCs/>
          <w:sz w:val="20"/>
          <w:szCs w:val="20"/>
          <w:lang w:val="mn-MN"/>
        </w:rPr>
        <w:t>үйлчилгээнд холбох боломжтой бол сүлжээнд холбогдсонд тооцно.</w:t>
      </w:r>
      <w:r w:rsidR="003D15CF">
        <w:rPr>
          <w:rFonts w:ascii="Arial" w:hAnsi="Arial" w:cs="Arial"/>
          <w:bCs/>
          <w:iCs/>
          <w:sz w:val="20"/>
          <w:szCs w:val="20"/>
          <w:lang w:val="mn-MN"/>
        </w:rPr>
        <w:t xml:space="preserve"> Өөрөөр хэлбэл тухайн байр, байшинд</w:t>
      </w:r>
      <w:r w:rsidR="005946A2">
        <w:rPr>
          <w:rFonts w:ascii="Arial" w:hAnsi="Arial" w:cs="Arial"/>
          <w:bCs/>
          <w:iCs/>
          <w:sz w:val="20"/>
          <w:szCs w:val="20"/>
          <w:lang w:val="mn-MN"/>
        </w:rPr>
        <w:t xml:space="preserve"> эсхүл гудамжинд сүлжээ хүрсэн бол оруулж тооцно.</w:t>
      </w:r>
      <w:r w:rsidR="00C37519">
        <w:rPr>
          <w:rFonts w:ascii="Arial" w:hAnsi="Arial" w:cs="Arial"/>
          <w:bCs/>
          <w:iCs/>
          <w:sz w:val="20"/>
          <w:szCs w:val="20"/>
          <w:lang w:val="mn-MN"/>
        </w:rPr>
        <w:t xml:space="preserve"> </w:t>
      </w:r>
      <w:r w:rsidR="00841D72">
        <w:rPr>
          <w:rFonts w:ascii="Arial" w:hAnsi="Arial" w:cs="Arial"/>
          <w:bCs/>
          <w:iCs/>
          <w:sz w:val="20"/>
          <w:szCs w:val="20"/>
          <w:lang w:val="mn-MN"/>
        </w:rPr>
        <w:t xml:space="preserve">Сүлжээнд холбогдсон өрхүүд </w:t>
      </w:r>
      <w:r w:rsidR="00602D82">
        <w:rPr>
          <w:rFonts w:ascii="Arial" w:hAnsi="Arial" w:cs="Arial"/>
          <w:bCs/>
          <w:iCs/>
          <w:sz w:val="20"/>
          <w:szCs w:val="20"/>
          <w:lang w:val="mn-MN"/>
        </w:rPr>
        <w:t xml:space="preserve">олон суваг дамжуулах </w:t>
      </w:r>
      <w:r w:rsidR="00841D72">
        <w:rPr>
          <w:rFonts w:ascii="Arial" w:hAnsi="Arial" w:cs="Arial"/>
          <w:bCs/>
          <w:iCs/>
          <w:sz w:val="20"/>
          <w:szCs w:val="20"/>
          <w:lang w:val="mn-MN"/>
        </w:rPr>
        <w:t>үйлчилгээ аваагүй байж болно.</w:t>
      </w:r>
    </w:p>
    <w:p w14:paraId="587DA2A4" w14:textId="77777777" w:rsidR="002603F1" w:rsidRPr="002A1C02" w:rsidRDefault="002603F1" w:rsidP="00052352">
      <w:pPr>
        <w:spacing w:after="0"/>
        <w:jc w:val="both"/>
        <w:rPr>
          <w:rFonts w:ascii="Arial" w:hAnsi="Arial" w:cs="Arial"/>
          <w:bCs/>
          <w:i/>
          <w:sz w:val="20"/>
          <w:szCs w:val="20"/>
          <w:lang w:val="mn-MN"/>
        </w:rPr>
      </w:pPr>
    </w:p>
    <w:p w14:paraId="1D2A5B0E" w14:textId="20AEB5B1" w:rsidR="00444AF9" w:rsidRPr="00664C38" w:rsidRDefault="00444AF9" w:rsidP="00664C38">
      <w:pPr>
        <w:spacing w:after="0"/>
        <w:rPr>
          <w:rFonts w:ascii="Arial" w:hAnsi="Arial" w:cs="Arial"/>
          <w:b/>
          <w:iCs/>
          <w:color w:val="0070C0"/>
          <w:sz w:val="20"/>
          <w:szCs w:val="20"/>
          <w:lang w:val="mn-MN"/>
        </w:rPr>
      </w:pPr>
      <w:r w:rsidRPr="00664C38">
        <w:rPr>
          <w:rFonts w:ascii="Arial" w:hAnsi="Arial" w:cs="Arial"/>
          <w:b/>
          <w:iCs/>
          <w:color w:val="0070C0"/>
          <w:sz w:val="20"/>
          <w:szCs w:val="20"/>
          <w:lang w:val="mn-MN"/>
        </w:rPr>
        <w:t>ҮЙЛЧИЛГЭЭНИЙ ЧАНАРЫН ҮЗҮҮЛЭЛТҮҮД</w:t>
      </w:r>
    </w:p>
    <w:p w14:paraId="23EBD0CB" w14:textId="77777777" w:rsidR="00444AF9" w:rsidRPr="009C6B9A" w:rsidRDefault="00444AF9" w:rsidP="001B1367">
      <w:pPr>
        <w:pStyle w:val="ListParagraph"/>
        <w:spacing w:after="0"/>
        <w:ind w:left="0"/>
        <w:jc w:val="both"/>
        <w:rPr>
          <w:rFonts w:ascii="Arial" w:hAnsi="Arial" w:cs="Arial"/>
          <w:b/>
          <w:iCs/>
          <w:sz w:val="20"/>
          <w:szCs w:val="20"/>
          <w:lang w:val="mn-MN"/>
        </w:rPr>
      </w:pPr>
    </w:p>
    <w:p w14:paraId="67F12197" w14:textId="65DC925C" w:rsidR="0052508F" w:rsidRDefault="0052508F" w:rsidP="0052508F">
      <w:pPr>
        <w:spacing w:after="0"/>
        <w:jc w:val="both"/>
        <w:rPr>
          <w:rFonts w:ascii="Arial" w:hAnsi="Arial" w:cs="Arial"/>
          <w:sz w:val="20"/>
          <w:szCs w:val="20"/>
          <w:lang w:val="mn-MN"/>
        </w:rPr>
      </w:pPr>
      <w:r w:rsidRPr="0052508F">
        <w:rPr>
          <w:rFonts w:ascii="Arial" w:hAnsi="Arial" w:cs="Arial"/>
          <w:b/>
          <w:iCs/>
          <w:sz w:val="20"/>
          <w:szCs w:val="20"/>
          <w:lang w:val="mn-MN"/>
        </w:rPr>
        <w:t xml:space="preserve">Тасралтгүй ажиллагааны </w:t>
      </w:r>
      <w:r w:rsidR="00E821FD">
        <w:rPr>
          <w:rFonts w:ascii="Arial" w:hAnsi="Arial" w:cs="Arial"/>
          <w:b/>
          <w:iCs/>
          <w:sz w:val="20"/>
          <w:szCs w:val="20"/>
          <w:lang w:val="mn-MN"/>
        </w:rPr>
        <w:t>түвшнийг</w:t>
      </w:r>
      <w:r>
        <w:rPr>
          <w:rFonts w:ascii="Arial" w:hAnsi="Arial" w:cs="Arial"/>
          <w:bCs/>
          <w:iCs/>
          <w:sz w:val="20"/>
          <w:szCs w:val="20"/>
          <w:lang w:val="mn-MN"/>
        </w:rPr>
        <w:t xml:space="preserve"> </w:t>
      </w:r>
      <w:r w:rsidRPr="00E821FD">
        <w:rPr>
          <w:rFonts w:ascii="Arial" w:hAnsi="Arial" w:cs="Arial"/>
          <w:bCs/>
          <w:iCs/>
          <w:sz w:val="20"/>
          <w:szCs w:val="20"/>
          <w:lang w:val="mn-MN"/>
        </w:rPr>
        <w:t>(</w:t>
      </w:r>
      <w:r>
        <w:rPr>
          <w:rFonts w:ascii="Arial" w:hAnsi="Arial" w:cs="Arial"/>
          <w:bCs/>
          <w:iCs/>
          <w:sz w:val="20"/>
          <w:szCs w:val="20"/>
          <w:lang w:val="mn-MN"/>
        </w:rPr>
        <w:t>ТАТ</w:t>
      </w:r>
      <w:r w:rsidRPr="00E821FD">
        <w:rPr>
          <w:rFonts w:ascii="Arial" w:hAnsi="Arial" w:cs="Arial"/>
          <w:bCs/>
          <w:iCs/>
          <w:sz w:val="20"/>
          <w:szCs w:val="20"/>
          <w:lang w:val="mn-MN"/>
        </w:rPr>
        <w:t xml:space="preserve">) </w:t>
      </w:r>
      <w:r>
        <w:rPr>
          <w:rFonts w:ascii="Arial" w:hAnsi="Arial" w:cs="Arial"/>
          <w:bCs/>
          <w:iCs/>
          <w:sz w:val="20"/>
          <w:szCs w:val="20"/>
          <w:lang w:val="mn-MN"/>
        </w:rPr>
        <w:t xml:space="preserve">тооцоход </w:t>
      </w:r>
      <w:r w:rsidRPr="00516483">
        <w:rPr>
          <w:rFonts w:ascii="Arial" w:hAnsi="Arial" w:cs="Arial"/>
          <w:bCs/>
          <w:iCs/>
          <w:sz w:val="20"/>
          <w:szCs w:val="20"/>
          <w:lang w:val="mn-MN"/>
        </w:rPr>
        <w:t>т</w:t>
      </w:r>
      <w:r w:rsidRPr="009C6B9A">
        <w:rPr>
          <w:rFonts w:ascii="Arial" w:hAnsi="Arial" w:cs="Arial"/>
          <w:sz w:val="20"/>
          <w:szCs w:val="20"/>
          <w:lang w:val="mn-MN"/>
        </w:rPr>
        <w:t>айлант хугацаанд гэмтэлгүй ажилласан нийт хугацааг, нийт ажиллах ёстой хугацаанд харьцуулж гаргана.</w:t>
      </w:r>
      <w:r w:rsidRPr="0052508F">
        <w:rPr>
          <w:rFonts w:ascii="Arial" w:hAnsi="Arial" w:cs="Arial"/>
          <w:sz w:val="20"/>
          <w:szCs w:val="20"/>
          <w:lang w:val="mn-MN"/>
        </w:rPr>
        <w:t xml:space="preserve"> </w:t>
      </w:r>
      <w:r w:rsidRPr="009C6B9A">
        <w:rPr>
          <w:rFonts w:ascii="Arial" w:hAnsi="Arial" w:cs="Arial"/>
          <w:sz w:val="20"/>
          <w:szCs w:val="20"/>
          <w:lang w:val="mn-MN"/>
        </w:rPr>
        <w:t>Гэмтэл гэж тодорхой шалтгааны улмаас хэрэглэгч үйлчилгээ авах боломжгүй болсон нөхцөл байдлыг ойлгоно.</w:t>
      </w:r>
      <w:r>
        <w:rPr>
          <w:rFonts w:ascii="Arial" w:hAnsi="Arial" w:cs="Arial"/>
          <w:sz w:val="20"/>
          <w:szCs w:val="20"/>
          <w:lang w:val="mn-MN"/>
        </w:rPr>
        <w:t xml:space="preserve"> </w:t>
      </w:r>
      <w:bookmarkStart w:id="11" w:name="_Hlk157596845"/>
      <w:r w:rsidRPr="0052508F">
        <w:rPr>
          <w:rFonts w:ascii="Arial" w:hAnsi="Arial" w:cs="Arial"/>
          <w:sz w:val="20"/>
          <w:szCs w:val="20"/>
          <w:lang w:val="mn-MN"/>
        </w:rPr>
        <w:t>Үүнд хэрэглэгчийн буруугаас шалтгаалсан хэрэглэгчийн төхөөрөмж, гэр доторх дотоод сүлжээний гэмтэл болон төлөвлөгөөт засвар үйлчилгээний түр саатлыг оруулж тооцохгүй.</w:t>
      </w:r>
      <w:bookmarkEnd w:id="11"/>
    </w:p>
    <w:p w14:paraId="01265C2B" w14:textId="77777777" w:rsidR="0052508F" w:rsidRPr="0052508F" w:rsidRDefault="0052508F" w:rsidP="0052508F">
      <w:pPr>
        <w:spacing w:after="0"/>
        <w:jc w:val="both"/>
        <w:rPr>
          <w:rFonts w:ascii="Arial" w:hAnsi="Arial" w:cs="Arial"/>
          <w:bCs/>
          <w:iCs/>
          <w:sz w:val="20"/>
          <w:szCs w:val="20"/>
          <w:lang w:val="mn-MN"/>
        </w:rPr>
      </w:pPr>
    </w:p>
    <w:p w14:paraId="0664F112" w14:textId="2FF55FBE" w:rsidR="003F5548" w:rsidRPr="003F5548" w:rsidRDefault="00E821FD" w:rsidP="00C646D6">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3F5548">
        <w:rPr>
          <w:rFonts w:ascii="Arial" w:hAnsi="Arial" w:cs="Arial"/>
          <w:b/>
          <w:iCs/>
          <w:sz w:val="20"/>
          <w:szCs w:val="20"/>
          <w:lang w:val="mn-MN"/>
        </w:rPr>
        <w:t>:</w:t>
      </w:r>
      <w:r w:rsidR="003F5548" w:rsidRPr="00E821FD">
        <w:rPr>
          <w:rFonts w:ascii="Arial" w:hAnsi="Arial" w:cs="Arial"/>
          <w:b/>
          <w:iCs/>
          <w:sz w:val="20"/>
          <w:szCs w:val="20"/>
          <w:lang w:val="mn-MN"/>
        </w:rPr>
        <w:t>18</w:t>
      </w:r>
      <w:r w:rsidR="0073699E">
        <w:rPr>
          <w:rFonts w:ascii="Arial" w:hAnsi="Arial" w:cs="Arial"/>
          <w:b/>
          <w:iCs/>
          <w:sz w:val="20"/>
          <w:szCs w:val="20"/>
          <w:lang w:val="mn-MN"/>
        </w:rPr>
        <w:t>7</w:t>
      </w:r>
      <w:r w:rsidR="003F5548">
        <w:rPr>
          <w:rFonts w:ascii="Arial" w:hAnsi="Arial" w:cs="Arial"/>
          <w:b/>
          <w:iCs/>
          <w:sz w:val="20"/>
          <w:szCs w:val="20"/>
          <w:lang w:val="mn-MN"/>
        </w:rPr>
        <w:t xml:space="preserve">  </w:t>
      </w:r>
      <w:r w:rsidR="00F8093C" w:rsidRPr="00F8093C">
        <w:rPr>
          <w:rFonts w:ascii="Arial" w:hAnsi="Arial" w:cs="Arial"/>
          <w:b/>
          <w:iCs/>
          <w:sz w:val="20"/>
          <w:szCs w:val="20"/>
          <w:lang w:val="mn-MN"/>
        </w:rPr>
        <w:t>Сүлжээний тасралтгүй ажиллагааны  түвшин (ТАТ)</w:t>
      </w:r>
      <w:r w:rsidR="00F8093C">
        <w:rPr>
          <w:rFonts w:ascii="Arial" w:hAnsi="Arial" w:cs="Arial"/>
          <w:b/>
          <w:iCs/>
          <w:sz w:val="20"/>
          <w:szCs w:val="20"/>
          <w:lang w:val="mn-MN"/>
        </w:rPr>
        <w:t xml:space="preserve">, сувгийн ТАТ – </w:t>
      </w:r>
      <w:r w:rsidR="00F8093C">
        <w:rPr>
          <w:rFonts w:ascii="Arial" w:hAnsi="Arial" w:cs="Arial"/>
          <w:bCs/>
          <w:iCs/>
          <w:sz w:val="20"/>
          <w:szCs w:val="20"/>
          <w:lang w:val="mn-MN"/>
        </w:rPr>
        <w:t xml:space="preserve">Тайлант хугацааны нийт сувгийн тасралтгүй ажиллагааны </w:t>
      </w:r>
      <w:r>
        <w:rPr>
          <w:rFonts w:ascii="Arial" w:hAnsi="Arial" w:cs="Arial"/>
          <w:bCs/>
          <w:iCs/>
          <w:sz w:val="20"/>
          <w:szCs w:val="20"/>
          <w:lang w:val="mn-MN"/>
        </w:rPr>
        <w:t>түвшний</w:t>
      </w:r>
      <w:r w:rsidR="00F8093C">
        <w:rPr>
          <w:rFonts w:ascii="Arial" w:hAnsi="Arial" w:cs="Arial"/>
          <w:bCs/>
          <w:iCs/>
          <w:sz w:val="20"/>
          <w:szCs w:val="20"/>
          <w:lang w:val="mn-MN"/>
        </w:rPr>
        <w:t xml:space="preserve"> дундаж утгыг нөхнө. </w:t>
      </w:r>
      <w:r w:rsidR="003F5548" w:rsidRPr="003F5548">
        <w:rPr>
          <w:rFonts w:ascii="Arial" w:hAnsi="Arial" w:cs="Arial"/>
          <w:bCs/>
          <w:iCs/>
          <w:sz w:val="20"/>
          <w:szCs w:val="20"/>
          <w:lang w:val="mn-MN"/>
        </w:rPr>
        <w:t xml:space="preserve">Сувгийн тасралтгүй ажиллагааны </w:t>
      </w:r>
      <w:r>
        <w:rPr>
          <w:rFonts w:ascii="Arial" w:hAnsi="Arial" w:cs="Arial"/>
          <w:bCs/>
          <w:iCs/>
          <w:sz w:val="20"/>
          <w:szCs w:val="20"/>
          <w:lang w:val="mn-MN"/>
        </w:rPr>
        <w:t>түвшнийг</w:t>
      </w:r>
      <w:r w:rsidR="003F5548" w:rsidRPr="003F5548">
        <w:rPr>
          <w:rFonts w:ascii="Arial" w:hAnsi="Arial" w:cs="Arial"/>
          <w:bCs/>
          <w:iCs/>
          <w:sz w:val="20"/>
          <w:szCs w:val="20"/>
          <w:lang w:val="mn-MN"/>
        </w:rPr>
        <w:t xml:space="preserve"> тооцоход тухайн радио, телевизийн сувгийг хүлээн авч буй зааглах цэгээс үйлчилгээ эрхлэгчийн сүлжээний толгой станцын (head-end) төхөөрөмжийн оролт хүртэлх хэсгийг авч үзнэ</w:t>
      </w:r>
      <w:r w:rsidR="00F8093C">
        <w:rPr>
          <w:rFonts w:ascii="Arial" w:hAnsi="Arial" w:cs="Arial"/>
          <w:bCs/>
          <w:iCs/>
          <w:sz w:val="20"/>
          <w:szCs w:val="20"/>
          <w:lang w:val="mn-MN"/>
        </w:rPr>
        <w:t>. Телевиз</w:t>
      </w:r>
      <w:r w:rsidR="00F8093C" w:rsidRPr="003F5548">
        <w:rPr>
          <w:rFonts w:ascii="Arial" w:hAnsi="Arial" w:cs="Arial"/>
          <w:bCs/>
          <w:iCs/>
          <w:sz w:val="20"/>
          <w:szCs w:val="20"/>
          <w:lang w:val="mn-MN"/>
        </w:rPr>
        <w:t>ээс шалтгаалж эфир тасарсан гэмтэл хамаарахгүй.</w:t>
      </w:r>
      <w:r w:rsidR="00F8093C">
        <w:rPr>
          <w:rFonts w:ascii="Arial" w:hAnsi="Arial" w:cs="Arial"/>
          <w:bCs/>
          <w:iCs/>
          <w:sz w:val="20"/>
          <w:szCs w:val="20"/>
          <w:lang w:val="mn-MN"/>
        </w:rPr>
        <w:t xml:space="preserve"> Дэлгэрэнгүй мэдээллийг </w:t>
      </w:r>
      <w:r w:rsidR="006E1758">
        <w:rPr>
          <w:rFonts w:ascii="Arial" w:hAnsi="Arial" w:cs="Arial"/>
          <w:bCs/>
          <w:iCs/>
          <w:sz w:val="20"/>
          <w:szCs w:val="20"/>
          <w:lang w:val="mn-MN"/>
        </w:rPr>
        <w:t xml:space="preserve">хавсралтаар </w:t>
      </w:r>
      <w:r w:rsidR="00F8093C">
        <w:rPr>
          <w:rFonts w:ascii="Arial" w:hAnsi="Arial" w:cs="Arial"/>
          <w:bCs/>
          <w:iCs/>
          <w:sz w:val="20"/>
          <w:szCs w:val="20"/>
          <w:lang w:val="mn-MN"/>
        </w:rPr>
        <w:t>телевизийн суваг тус бүрээр, сараар гаргаж нөхнө.</w:t>
      </w:r>
    </w:p>
    <w:p w14:paraId="113346FC" w14:textId="04BF5E94" w:rsidR="003F5548" w:rsidRDefault="00F8093C" w:rsidP="00C646D6">
      <w:pPr>
        <w:spacing w:after="0"/>
        <w:jc w:val="both"/>
        <w:rPr>
          <w:rFonts w:ascii="Arial" w:hAnsi="Arial" w:cs="Arial"/>
          <w:bCs/>
          <w:iCs/>
          <w:sz w:val="20"/>
          <w:szCs w:val="20"/>
          <w:lang w:val="mn-MN"/>
        </w:rPr>
      </w:pPr>
      <w:r>
        <w:rPr>
          <w:rFonts w:ascii="Arial" w:hAnsi="Arial" w:cs="Arial"/>
          <w:bCs/>
          <w:iCs/>
          <w:sz w:val="20"/>
          <w:szCs w:val="20"/>
          <w:lang w:val="mn-MN"/>
        </w:rPr>
        <w:t xml:space="preserve"> </w:t>
      </w:r>
    </w:p>
    <w:p w14:paraId="4EC20347" w14:textId="47D4773D" w:rsidR="0052508F" w:rsidRPr="003F5548" w:rsidRDefault="00E821FD" w:rsidP="0052508F">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52508F">
        <w:rPr>
          <w:rFonts w:ascii="Arial" w:hAnsi="Arial" w:cs="Arial"/>
          <w:b/>
          <w:iCs/>
          <w:sz w:val="20"/>
          <w:szCs w:val="20"/>
          <w:lang w:val="mn-MN"/>
        </w:rPr>
        <w:t>:</w:t>
      </w:r>
      <w:r w:rsidR="0052508F" w:rsidRPr="00E821FD">
        <w:rPr>
          <w:rFonts w:ascii="Arial" w:hAnsi="Arial" w:cs="Arial"/>
          <w:b/>
          <w:iCs/>
          <w:sz w:val="20"/>
          <w:szCs w:val="20"/>
          <w:lang w:val="mn-MN"/>
        </w:rPr>
        <w:t>18</w:t>
      </w:r>
      <w:r w:rsidR="0073699E">
        <w:rPr>
          <w:rFonts w:ascii="Arial" w:hAnsi="Arial" w:cs="Arial"/>
          <w:b/>
          <w:iCs/>
          <w:sz w:val="20"/>
          <w:szCs w:val="20"/>
          <w:lang w:val="mn-MN"/>
        </w:rPr>
        <w:t>8</w:t>
      </w:r>
      <w:r w:rsidR="0052508F">
        <w:rPr>
          <w:rFonts w:ascii="Arial" w:hAnsi="Arial" w:cs="Arial"/>
          <w:b/>
          <w:iCs/>
          <w:sz w:val="20"/>
          <w:szCs w:val="20"/>
          <w:lang w:val="mn-MN"/>
        </w:rPr>
        <w:t xml:space="preserve">  </w:t>
      </w:r>
      <w:r w:rsidR="0052508F" w:rsidRPr="0052508F">
        <w:rPr>
          <w:rFonts w:ascii="Arial" w:hAnsi="Arial" w:cs="Arial"/>
          <w:bCs/>
          <w:iCs/>
          <w:sz w:val="20"/>
          <w:szCs w:val="20"/>
          <w:lang w:val="mn-MN"/>
        </w:rPr>
        <w:t>Сүлжээний тасралтгүй ажиллагааны  түвшин (ТАТ)</w:t>
      </w:r>
      <w:r w:rsidR="0052508F">
        <w:rPr>
          <w:rFonts w:ascii="Arial" w:hAnsi="Arial" w:cs="Arial"/>
          <w:bCs/>
          <w:iCs/>
          <w:sz w:val="20"/>
          <w:szCs w:val="20"/>
          <w:lang w:val="mn-MN"/>
        </w:rPr>
        <w:t xml:space="preserve">, системийн ТАТ - Тайлант хугацааны системийн тасралтгүй ажиллагааны </w:t>
      </w:r>
      <w:r>
        <w:rPr>
          <w:rFonts w:ascii="Arial" w:hAnsi="Arial" w:cs="Arial"/>
          <w:bCs/>
          <w:iCs/>
          <w:sz w:val="20"/>
          <w:szCs w:val="20"/>
          <w:lang w:val="mn-MN"/>
        </w:rPr>
        <w:t>түвшний</w:t>
      </w:r>
      <w:r w:rsidR="0052508F">
        <w:rPr>
          <w:rFonts w:ascii="Arial" w:hAnsi="Arial" w:cs="Arial"/>
          <w:bCs/>
          <w:iCs/>
          <w:sz w:val="20"/>
          <w:szCs w:val="20"/>
          <w:lang w:val="mn-MN"/>
        </w:rPr>
        <w:t xml:space="preserve"> дундаж утгыг нөхнө.</w:t>
      </w:r>
      <w:r w:rsidR="0052508F" w:rsidRPr="00E821FD">
        <w:rPr>
          <w:rFonts w:ascii="Arial" w:hAnsi="Arial" w:cs="Arial"/>
          <w:color w:val="333333"/>
          <w:sz w:val="18"/>
          <w:szCs w:val="18"/>
          <w:shd w:val="clear" w:color="auto" w:fill="FFFFFF"/>
          <w:lang w:val="mn-MN"/>
        </w:rPr>
        <w:t xml:space="preserve"> </w:t>
      </w:r>
      <w:r w:rsidR="0052508F" w:rsidRPr="0052508F">
        <w:rPr>
          <w:rFonts w:ascii="Arial" w:hAnsi="Arial" w:cs="Arial"/>
          <w:bCs/>
          <w:iCs/>
          <w:sz w:val="20"/>
          <w:szCs w:val="20"/>
          <w:lang w:val="mn-MN"/>
        </w:rPr>
        <w:t xml:space="preserve">Системийн тасралтгүй ажиллагааны </w:t>
      </w:r>
      <w:r>
        <w:rPr>
          <w:rFonts w:ascii="Arial" w:hAnsi="Arial" w:cs="Arial"/>
          <w:bCs/>
          <w:iCs/>
          <w:sz w:val="20"/>
          <w:szCs w:val="20"/>
          <w:lang w:val="mn-MN"/>
        </w:rPr>
        <w:t>түвшнийг</w:t>
      </w:r>
      <w:r w:rsidR="0052508F" w:rsidRPr="0052508F">
        <w:rPr>
          <w:rFonts w:ascii="Arial" w:hAnsi="Arial" w:cs="Arial"/>
          <w:bCs/>
          <w:iCs/>
          <w:sz w:val="20"/>
          <w:szCs w:val="20"/>
          <w:lang w:val="mn-MN"/>
        </w:rPr>
        <w:t xml:space="preserve"> тооцоход толгой станцыг (head-end) оролцуулаад хэрэглэгчид түгээх сүлжээ рүү гарах хэсэг хүртэлх үндсэн систе</w:t>
      </w:r>
      <w:r>
        <w:rPr>
          <w:rFonts w:ascii="Arial" w:hAnsi="Arial" w:cs="Arial"/>
          <w:bCs/>
          <w:iCs/>
          <w:sz w:val="20"/>
          <w:szCs w:val="20"/>
          <w:lang w:val="mn-MN"/>
        </w:rPr>
        <w:t>мд</w:t>
      </w:r>
      <w:r w:rsidR="0052508F" w:rsidRPr="0052508F">
        <w:rPr>
          <w:rFonts w:ascii="Arial" w:hAnsi="Arial" w:cs="Arial"/>
          <w:bCs/>
          <w:iCs/>
          <w:sz w:val="20"/>
          <w:szCs w:val="20"/>
          <w:lang w:val="mn-MN"/>
        </w:rPr>
        <w:t xml:space="preserve"> хамаарах нийт тоног төхөөрөмж, програм</w:t>
      </w:r>
      <w:r>
        <w:rPr>
          <w:rFonts w:ascii="Arial" w:hAnsi="Arial" w:cs="Arial"/>
          <w:bCs/>
          <w:iCs/>
          <w:sz w:val="20"/>
          <w:szCs w:val="20"/>
          <w:lang w:val="mn-MN"/>
        </w:rPr>
        <w:t>м</w:t>
      </w:r>
      <w:r w:rsidR="0052508F" w:rsidRPr="0052508F">
        <w:rPr>
          <w:rFonts w:ascii="Arial" w:hAnsi="Arial" w:cs="Arial"/>
          <w:bCs/>
          <w:iCs/>
          <w:sz w:val="20"/>
          <w:szCs w:val="20"/>
          <w:lang w:val="mn-MN"/>
        </w:rPr>
        <w:t xml:space="preserve"> хангамжийн ажиллагааг авч үзнэ.</w:t>
      </w:r>
      <w:r w:rsidR="0052508F">
        <w:rPr>
          <w:rFonts w:ascii="Arial" w:hAnsi="Arial" w:cs="Arial"/>
          <w:bCs/>
          <w:iCs/>
          <w:sz w:val="20"/>
          <w:szCs w:val="20"/>
          <w:lang w:val="mn-MN"/>
        </w:rPr>
        <w:t xml:space="preserve"> Дэлгэрэнгүй мэдээллийг </w:t>
      </w:r>
      <w:r w:rsidR="006E1758">
        <w:rPr>
          <w:rFonts w:ascii="Arial" w:hAnsi="Arial" w:cs="Arial"/>
          <w:bCs/>
          <w:iCs/>
          <w:sz w:val="20"/>
          <w:szCs w:val="20"/>
          <w:lang w:val="mn-MN"/>
        </w:rPr>
        <w:t>хавсралтад</w:t>
      </w:r>
      <w:r w:rsidR="0052508F">
        <w:rPr>
          <w:rFonts w:ascii="Arial" w:hAnsi="Arial" w:cs="Arial"/>
          <w:bCs/>
          <w:iCs/>
          <w:sz w:val="20"/>
          <w:szCs w:val="20"/>
          <w:lang w:val="mn-MN"/>
        </w:rPr>
        <w:t xml:space="preserve"> сараар гаргаж нөхнө.</w:t>
      </w:r>
    </w:p>
    <w:p w14:paraId="53353115" w14:textId="04049B14" w:rsidR="0052508F" w:rsidRPr="0052508F" w:rsidRDefault="0052508F" w:rsidP="0052508F">
      <w:pPr>
        <w:spacing w:after="0"/>
        <w:jc w:val="both"/>
        <w:rPr>
          <w:rFonts w:ascii="Arial" w:hAnsi="Arial" w:cs="Arial"/>
          <w:bCs/>
          <w:iCs/>
          <w:sz w:val="20"/>
          <w:szCs w:val="20"/>
          <w:lang w:val="mn-MN"/>
        </w:rPr>
      </w:pPr>
    </w:p>
    <w:p w14:paraId="1614C76B" w14:textId="3F3414A4" w:rsidR="00C85576" w:rsidRDefault="00E821FD" w:rsidP="0052508F">
      <w:pPr>
        <w:spacing w:after="0"/>
        <w:jc w:val="both"/>
        <w:rPr>
          <w:rFonts w:ascii="Arial" w:hAnsi="Arial" w:cs="Arial"/>
          <w:sz w:val="20"/>
          <w:szCs w:val="20"/>
          <w:lang w:val="mn-MN"/>
        </w:rPr>
      </w:pPr>
      <w:r>
        <w:rPr>
          <w:rFonts w:ascii="Arial" w:hAnsi="Arial" w:cs="Arial"/>
          <w:b/>
          <w:iCs/>
          <w:sz w:val="20"/>
          <w:szCs w:val="20"/>
          <w:lang w:val="mn-MN"/>
        </w:rPr>
        <w:t>МӨРИЙН ДУГААР</w:t>
      </w:r>
      <w:r w:rsidR="00C85576" w:rsidRPr="0064798F">
        <w:rPr>
          <w:rFonts w:ascii="Arial" w:hAnsi="Arial" w:cs="Arial"/>
          <w:b/>
          <w:iCs/>
          <w:sz w:val="20"/>
          <w:szCs w:val="20"/>
          <w:lang w:val="mn-MN"/>
        </w:rPr>
        <w:t>:</w:t>
      </w:r>
      <w:r w:rsidR="00EC17DE" w:rsidRPr="00E821FD">
        <w:rPr>
          <w:rFonts w:ascii="Arial" w:hAnsi="Arial" w:cs="Arial"/>
          <w:b/>
          <w:iCs/>
          <w:sz w:val="20"/>
          <w:szCs w:val="20"/>
          <w:lang w:val="mn-MN"/>
        </w:rPr>
        <w:t>1</w:t>
      </w:r>
      <w:r w:rsidR="0064798F" w:rsidRPr="00E821FD">
        <w:rPr>
          <w:rFonts w:ascii="Arial" w:hAnsi="Arial" w:cs="Arial"/>
          <w:b/>
          <w:iCs/>
          <w:sz w:val="20"/>
          <w:szCs w:val="20"/>
          <w:lang w:val="mn-MN"/>
        </w:rPr>
        <w:t>8</w:t>
      </w:r>
      <w:r w:rsidR="0073699E">
        <w:rPr>
          <w:rFonts w:ascii="Arial" w:hAnsi="Arial" w:cs="Arial"/>
          <w:b/>
          <w:iCs/>
          <w:sz w:val="20"/>
          <w:szCs w:val="20"/>
          <w:lang w:val="mn-MN"/>
        </w:rPr>
        <w:t>9</w:t>
      </w:r>
      <w:r w:rsidR="00C85576" w:rsidRPr="00E821FD">
        <w:rPr>
          <w:rFonts w:ascii="Arial" w:hAnsi="Arial" w:cs="Arial"/>
          <w:b/>
          <w:iCs/>
          <w:sz w:val="20"/>
          <w:szCs w:val="20"/>
          <w:lang w:val="mn-MN"/>
        </w:rPr>
        <w:t xml:space="preserve"> </w:t>
      </w:r>
      <w:r w:rsidR="00C85576" w:rsidRPr="0064798F">
        <w:rPr>
          <w:rFonts w:ascii="Arial" w:hAnsi="Arial" w:cs="Arial"/>
          <w:b/>
          <w:iCs/>
          <w:sz w:val="20"/>
          <w:szCs w:val="20"/>
          <w:lang w:val="mn-MN"/>
        </w:rPr>
        <w:t xml:space="preserve">Нийт гэмтлийн тоо </w:t>
      </w:r>
      <w:r w:rsidR="00C85576" w:rsidRPr="0064798F">
        <w:rPr>
          <w:rFonts w:ascii="Arial" w:hAnsi="Arial" w:cs="Arial"/>
          <w:bCs/>
          <w:iCs/>
          <w:sz w:val="20"/>
          <w:szCs w:val="20"/>
          <w:lang w:val="mn-MN"/>
        </w:rPr>
        <w:t xml:space="preserve">мөрөнд тайлант хугацаанд </w:t>
      </w:r>
      <w:r w:rsidR="0052508F">
        <w:rPr>
          <w:rFonts w:ascii="Arial" w:hAnsi="Arial" w:cs="Arial"/>
          <w:bCs/>
          <w:iCs/>
          <w:sz w:val="20"/>
          <w:szCs w:val="20"/>
          <w:lang w:val="mn-MN"/>
        </w:rPr>
        <w:t>олон суваг дамжуулах үйлчилгээний</w:t>
      </w:r>
      <w:r w:rsidR="00EC17DE" w:rsidRPr="0064798F">
        <w:rPr>
          <w:rFonts w:ascii="Arial" w:hAnsi="Arial" w:cs="Arial"/>
          <w:bCs/>
          <w:iCs/>
          <w:sz w:val="20"/>
          <w:szCs w:val="20"/>
          <w:lang w:val="mn-MN"/>
        </w:rPr>
        <w:t xml:space="preserve"> </w:t>
      </w:r>
      <w:r w:rsidR="00C85576" w:rsidRPr="0064798F">
        <w:rPr>
          <w:rFonts w:ascii="Arial" w:hAnsi="Arial" w:cs="Arial"/>
          <w:bCs/>
          <w:iCs/>
          <w:sz w:val="20"/>
          <w:szCs w:val="20"/>
          <w:lang w:val="mn-MN"/>
        </w:rPr>
        <w:t xml:space="preserve">систем, сүлжээнд гарсан нийт гэмтлийн тоог нөхнө. </w:t>
      </w:r>
      <w:r w:rsidR="0052508F">
        <w:rPr>
          <w:rFonts w:ascii="Arial" w:hAnsi="Arial" w:cs="Arial"/>
          <w:sz w:val="20"/>
          <w:szCs w:val="20"/>
          <w:lang w:val="mn-MN"/>
        </w:rPr>
        <w:t>Х</w:t>
      </w:r>
      <w:r w:rsidR="0052508F" w:rsidRPr="0052508F">
        <w:rPr>
          <w:rFonts w:ascii="Arial" w:hAnsi="Arial" w:cs="Arial"/>
          <w:sz w:val="20"/>
          <w:szCs w:val="20"/>
          <w:lang w:val="mn-MN"/>
        </w:rPr>
        <w:t>эрэглэгчийн буруугаас шалтгаалсан хэрэглэгчийн төхөөрөмж, гэр доторх дотоод сүлжээний гэмтэл болон төлөвлөгөөт засвар үйлчилгээний түр саатлыг оруулж тооцохгүй</w:t>
      </w:r>
      <w:r w:rsidR="0052508F">
        <w:rPr>
          <w:rFonts w:ascii="Arial" w:hAnsi="Arial" w:cs="Arial"/>
          <w:sz w:val="20"/>
          <w:szCs w:val="20"/>
          <w:lang w:val="mn-MN"/>
        </w:rPr>
        <w:t>. Харин гуравдагч этгээдээс шалтгаалсан эрчим хүч, сүлжээнд гарсан гэмтлүүдийг оруулж тооцно.</w:t>
      </w:r>
    </w:p>
    <w:p w14:paraId="6196AFA7" w14:textId="77777777" w:rsidR="0052508F" w:rsidRDefault="0052508F" w:rsidP="0052508F">
      <w:pPr>
        <w:spacing w:after="0"/>
        <w:jc w:val="both"/>
        <w:rPr>
          <w:rFonts w:ascii="Arial" w:hAnsi="Arial" w:cs="Arial"/>
          <w:b/>
          <w:iCs/>
          <w:sz w:val="20"/>
          <w:szCs w:val="20"/>
          <w:lang w:val="mn-MN"/>
        </w:rPr>
      </w:pPr>
    </w:p>
    <w:p w14:paraId="072895EB" w14:textId="2BAA377A" w:rsidR="00E563C5" w:rsidRDefault="00E821FD" w:rsidP="001B1367">
      <w:pPr>
        <w:pStyle w:val="ListParagraph"/>
        <w:spacing w:after="0"/>
        <w:ind w:left="0"/>
        <w:jc w:val="both"/>
        <w:rPr>
          <w:rFonts w:ascii="Arial" w:hAnsi="Arial" w:cs="Arial"/>
          <w:bCs/>
          <w:i/>
          <w:iCs/>
          <w:color w:val="231F20"/>
          <w:sz w:val="20"/>
          <w:szCs w:val="20"/>
          <w:lang w:val="mn-MN"/>
        </w:rPr>
      </w:pPr>
      <w:r>
        <w:rPr>
          <w:rFonts w:ascii="Arial" w:hAnsi="Arial" w:cs="Arial"/>
          <w:b/>
          <w:iCs/>
          <w:sz w:val="20"/>
          <w:szCs w:val="20"/>
          <w:lang w:val="mn-MN"/>
        </w:rPr>
        <w:t>МӨРИЙН ДУГААР</w:t>
      </w:r>
      <w:r w:rsidR="00C34B9E">
        <w:rPr>
          <w:rFonts w:ascii="Arial" w:hAnsi="Arial" w:cs="Arial"/>
          <w:b/>
          <w:iCs/>
          <w:sz w:val="20"/>
          <w:szCs w:val="20"/>
          <w:lang w:val="mn-MN"/>
        </w:rPr>
        <w:t>:</w:t>
      </w:r>
      <w:r w:rsidR="00C34B9E" w:rsidRPr="00E821FD">
        <w:rPr>
          <w:rFonts w:ascii="Arial" w:hAnsi="Arial" w:cs="Arial"/>
          <w:b/>
          <w:iCs/>
          <w:sz w:val="20"/>
          <w:szCs w:val="20"/>
          <w:lang w:val="mn-MN"/>
        </w:rPr>
        <w:t>1</w:t>
      </w:r>
      <w:r w:rsidR="0073699E">
        <w:rPr>
          <w:rFonts w:ascii="Arial" w:hAnsi="Arial" w:cs="Arial"/>
          <w:b/>
          <w:iCs/>
          <w:sz w:val="20"/>
          <w:szCs w:val="20"/>
          <w:lang w:val="mn-MN"/>
        </w:rPr>
        <w:t>90</w:t>
      </w:r>
      <w:r w:rsidR="00C34B9E" w:rsidRPr="00E821FD">
        <w:rPr>
          <w:rFonts w:ascii="Arial" w:hAnsi="Arial" w:cs="Arial"/>
          <w:b/>
          <w:iCs/>
          <w:sz w:val="20"/>
          <w:szCs w:val="20"/>
          <w:lang w:val="mn-MN"/>
        </w:rPr>
        <w:t xml:space="preserve"> </w:t>
      </w:r>
      <w:r w:rsidR="00880AD3">
        <w:rPr>
          <w:rFonts w:ascii="Arial" w:hAnsi="Arial" w:cs="Arial"/>
          <w:b/>
          <w:iCs/>
          <w:sz w:val="20"/>
          <w:szCs w:val="20"/>
          <w:lang w:val="mn-MN"/>
        </w:rPr>
        <w:t xml:space="preserve">Нийт гэмтлийн </w:t>
      </w:r>
      <w:r w:rsidR="00C34B9E">
        <w:rPr>
          <w:rFonts w:ascii="Arial" w:hAnsi="Arial" w:cs="Arial"/>
          <w:b/>
          <w:iCs/>
          <w:sz w:val="20"/>
          <w:szCs w:val="20"/>
          <w:lang w:val="mn-MN"/>
        </w:rPr>
        <w:t xml:space="preserve">үргэлжилсэн хугацаа </w:t>
      </w:r>
      <w:r w:rsidR="00934999">
        <w:rPr>
          <w:rFonts w:ascii="Arial" w:hAnsi="Arial" w:cs="Arial"/>
          <w:bCs/>
          <w:iCs/>
          <w:sz w:val="20"/>
          <w:szCs w:val="20"/>
          <w:lang w:val="mn-MN"/>
        </w:rPr>
        <w:t>мөрөнд</w:t>
      </w:r>
      <w:r w:rsidR="000E65A9" w:rsidRPr="00934999">
        <w:rPr>
          <w:rFonts w:ascii="Arial" w:hAnsi="Arial" w:cs="Arial"/>
          <w:bCs/>
          <w:iCs/>
          <w:sz w:val="20"/>
          <w:szCs w:val="20"/>
          <w:lang w:val="mn-MN"/>
        </w:rPr>
        <w:t xml:space="preserve"> </w:t>
      </w:r>
      <w:r w:rsidR="00934999" w:rsidRPr="00934999">
        <w:rPr>
          <w:rFonts w:ascii="Arial" w:hAnsi="Arial" w:cs="Arial"/>
          <w:bCs/>
          <w:iCs/>
          <w:sz w:val="20"/>
          <w:szCs w:val="20"/>
          <w:lang w:val="mn-MN"/>
        </w:rPr>
        <w:t xml:space="preserve">тайлант хугацаанд </w:t>
      </w:r>
      <w:r w:rsidR="00E563C5">
        <w:rPr>
          <w:rFonts w:ascii="Arial" w:hAnsi="Arial" w:cs="Arial"/>
          <w:bCs/>
          <w:iCs/>
          <w:sz w:val="20"/>
          <w:szCs w:val="20"/>
          <w:lang w:val="mn-MN"/>
        </w:rPr>
        <w:t xml:space="preserve">гарсан нийт гэмтэл саатлын </w:t>
      </w:r>
      <w:r w:rsidR="0052508F">
        <w:rPr>
          <w:rFonts w:ascii="Arial" w:hAnsi="Arial" w:cs="Arial"/>
          <w:bCs/>
          <w:iCs/>
          <w:sz w:val="20"/>
          <w:szCs w:val="20"/>
          <w:lang w:val="mn-MN"/>
        </w:rPr>
        <w:t xml:space="preserve">үргэлжилсэн </w:t>
      </w:r>
      <w:r w:rsidR="00E563C5">
        <w:rPr>
          <w:rFonts w:ascii="Arial" w:hAnsi="Arial" w:cs="Arial"/>
          <w:bCs/>
          <w:iCs/>
          <w:sz w:val="20"/>
          <w:szCs w:val="20"/>
          <w:lang w:val="mn-MN"/>
        </w:rPr>
        <w:t>хугацааг бичнэ.</w:t>
      </w:r>
      <w:r w:rsidR="004E14C5">
        <w:rPr>
          <w:rFonts w:ascii="Arial" w:hAnsi="Arial" w:cs="Arial"/>
          <w:bCs/>
          <w:iCs/>
          <w:sz w:val="20"/>
          <w:szCs w:val="20"/>
          <w:lang w:val="mn-MN"/>
        </w:rPr>
        <w:t xml:space="preserve"> </w:t>
      </w:r>
      <w:r w:rsidR="00A20FC2" w:rsidRPr="00E821FD">
        <w:rPr>
          <w:rFonts w:ascii="Arial" w:hAnsi="Arial" w:cs="Arial"/>
          <w:bCs/>
          <w:i/>
          <w:iCs/>
          <w:color w:val="231F20"/>
          <w:sz w:val="20"/>
          <w:szCs w:val="20"/>
          <w:lang w:val="mn-MN"/>
        </w:rPr>
        <w:t>1</w:t>
      </w:r>
      <w:r w:rsidR="0073699E">
        <w:rPr>
          <w:rFonts w:ascii="Arial" w:hAnsi="Arial" w:cs="Arial"/>
          <w:bCs/>
          <w:i/>
          <w:iCs/>
          <w:color w:val="231F20"/>
          <w:sz w:val="20"/>
          <w:szCs w:val="20"/>
          <w:lang w:val="mn-MN"/>
        </w:rPr>
        <w:t>90</w:t>
      </w:r>
      <w:r w:rsidR="00A20FC2" w:rsidRPr="00E821FD">
        <w:rPr>
          <w:rFonts w:ascii="Arial" w:hAnsi="Arial" w:cs="Arial"/>
          <w:bCs/>
          <w:i/>
          <w:iCs/>
          <w:color w:val="231F20"/>
          <w:sz w:val="20"/>
          <w:szCs w:val="20"/>
          <w:lang w:val="mn-MN"/>
        </w:rPr>
        <w:t xml:space="preserve"> </w:t>
      </w:r>
      <w:r w:rsidR="00A20FC2" w:rsidRPr="00F22643">
        <w:rPr>
          <w:rFonts w:ascii="Arial" w:hAnsi="Arial" w:cs="Arial"/>
          <w:bCs/>
          <w:i/>
          <w:iCs/>
          <w:color w:val="231F20"/>
          <w:sz w:val="20"/>
          <w:szCs w:val="20"/>
          <w:lang w:val="mn-MN"/>
        </w:rPr>
        <w:t>д</w:t>
      </w:r>
      <w:r w:rsidR="0073699E">
        <w:rPr>
          <w:rFonts w:ascii="Arial" w:hAnsi="Arial" w:cs="Arial"/>
          <w:bCs/>
          <w:i/>
          <w:iCs/>
          <w:color w:val="231F20"/>
          <w:sz w:val="20"/>
          <w:szCs w:val="20"/>
          <w:lang w:val="mn-MN"/>
        </w:rPr>
        <w:t>үгээ</w:t>
      </w:r>
      <w:r w:rsidR="00A20FC2" w:rsidRPr="00F22643">
        <w:rPr>
          <w:rFonts w:ascii="Arial" w:hAnsi="Arial" w:cs="Arial"/>
          <w:bCs/>
          <w:i/>
          <w:iCs/>
          <w:color w:val="231F20"/>
          <w:sz w:val="20"/>
          <w:szCs w:val="20"/>
          <w:lang w:val="mn-MN"/>
        </w:rPr>
        <w:t xml:space="preserve">р мөрийн дүн нь </w:t>
      </w:r>
      <w:r w:rsidR="00A20FC2">
        <w:rPr>
          <w:rFonts w:ascii="Arial" w:hAnsi="Arial" w:cs="Arial"/>
          <w:bCs/>
          <w:i/>
          <w:iCs/>
          <w:color w:val="231F20"/>
          <w:sz w:val="20"/>
          <w:szCs w:val="20"/>
          <w:lang w:val="mn-MN"/>
        </w:rPr>
        <w:t>1</w:t>
      </w:r>
      <w:r w:rsidR="0073699E">
        <w:rPr>
          <w:rFonts w:ascii="Arial" w:hAnsi="Arial" w:cs="Arial"/>
          <w:bCs/>
          <w:i/>
          <w:iCs/>
          <w:color w:val="231F20"/>
          <w:sz w:val="20"/>
          <w:szCs w:val="20"/>
          <w:lang w:val="mn-MN"/>
        </w:rPr>
        <w:t>91</w:t>
      </w:r>
      <w:r w:rsidR="00A20FC2" w:rsidRPr="00F22643">
        <w:rPr>
          <w:rFonts w:ascii="Arial" w:hAnsi="Arial" w:cs="Arial"/>
          <w:bCs/>
          <w:i/>
          <w:iCs/>
          <w:color w:val="231F20"/>
          <w:sz w:val="20"/>
          <w:szCs w:val="20"/>
          <w:lang w:val="mn-MN"/>
        </w:rPr>
        <w:t>-</w:t>
      </w:r>
      <w:r w:rsidR="0073699E">
        <w:rPr>
          <w:rFonts w:ascii="Arial" w:hAnsi="Arial" w:cs="Arial"/>
          <w:bCs/>
          <w:i/>
          <w:iCs/>
          <w:color w:val="231F20"/>
          <w:sz w:val="20"/>
          <w:szCs w:val="20"/>
          <w:lang w:val="mn-MN"/>
        </w:rPr>
        <w:t>ээ</w:t>
      </w:r>
      <w:r w:rsidR="00A20FC2" w:rsidRPr="00F22643">
        <w:rPr>
          <w:rFonts w:ascii="Arial" w:hAnsi="Arial" w:cs="Arial"/>
          <w:bCs/>
          <w:i/>
          <w:iCs/>
          <w:color w:val="231F20"/>
          <w:sz w:val="20"/>
          <w:szCs w:val="20"/>
          <w:lang w:val="mn-MN"/>
        </w:rPr>
        <w:t xml:space="preserve">с </w:t>
      </w:r>
      <w:r w:rsidR="00A20FC2">
        <w:rPr>
          <w:rFonts w:ascii="Arial" w:hAnsi="Arial" w:cs="Arial"/>
          <w:bCs/>
          <w:i/>
          <w:iCs/>
          <w:color w:val="231F20"/>
          <w:sz w:val="20"/>
          <w:szCs w:val="20"/>
          <w:lang w:val="mn-MN"/>
        </w:rPr>
        <w:t>1</w:t>
      </w:r>
      <w:r w:rsidR="0052508F" w:rsidRPr="00E821FD">
        <w:rPr>
          <w:rFonts w:ascii="Arial" w:hAnsi="Arial" w:cs="Arial"/>
          <w:bCs/>
          <w:i/>
          <w:iCs/>
          <w:color w:val="231F20"/>
          <w:sz w:val="20"/>
          <w:szCs w:val="20"/>
          <w:lang w:val="mn-MN"/>
        </w:rPr>
        <w:t>9</w:t>
      </w:r>
      <w:r w:rsidR="0073699E">
        <w:rPr>
          <w:rFonts w:ascii="Arial" w:hAnsi="Arial" w:cs="Arial"/>
          <w:bCs/>
          <w:i/>
          <w:iCs/>
          <w:color w:val="231F20"/>
          <w:sz w:val="20"/>
          <w:szCs w:val="20"/>
          <w:lang w:val="mn-MN"/>
        </w:rPr>
        <w:t>5</w:t>
      </w:r>
      <w:r w:rsidR="00A20FC2" w:rsidRPr="00E821FD">
        <w:rPr>
          <w:rFonts w:ascii="Arial" w:hAnsi="Arial" w:cs="Arial"/>
          <w:bCs/>
          <w:i/>
          <w:iCs/>
          <w:color w:val="231F20"/>
          <w:sz w:val="20"/>
          <w:szCs w:val="20"/>
          <w:lang w:val="mn-MN"/>
        </w:rPr>
        <w:t xml:space="preserve"> </w:t>
      </w:r>
      <w:r w:rsidR="00A20FC2" w:rsidRPr="00F22643">
        <w:rPr>
          <w:rFonts w:ascii="Arial" w:hAnsi="Arial" w:cs="Arial"/>
          <w:bCs/>
          <w:i/>
          <w:iCs/>
          <w:color w:val="231F20"/>
          <w:sz w:val="20"/>
          <w:szCs w:val="20"/>
          <w:lang w:val="mn-MN"/>
        </w:rPr>
        <w:t>д</w:t>
      </w:r>
      <w:r w:rsidR="0073699E">
        <w:rPr>
          <w:rFonts w:ascii="Arial" w:hAnsi="Arial" w:cs="Arial"/>
          <w:bCs/>
          <w:i/>
          <w:iCs/>
          <w:color w:val="231F20"/>
          <w:sz w:val="20"/>
          <w:szCs w:val="20"/>
          <w:lang w:val="mn-MN"/>
        </w:rPr>
        <w:t>угаа</w:t>
      </w:r>
      <w:r w:rsidR="00A20FC2" w:rsidRPr="00F22643">
        <w:rPr>
          <w:rFonts w:ascii="Arial" w:hAnsi="Arial" w:cs="Arial"/>
          <w:bCs/>
          <w:i/>
          <w:iCs/>
          <w:color w:val="231F20"/>
          <w:sz w:val="20"/>
          <w:szCs w:val="20"/>
          <w:lang w:val="mn-MN"/>
        </w:rPr>
        <w:t xml:space="preserve">р </w:t>
      </w:r>
      <w:r w:rsidR="00072EAF" w:rsidRPr="00F22643">
        <w:rPr>
          <w:rFonts w:ascii="Arial" w:hAnsi="Arial" w:cs="Arial"/>
          <w:bCs/>
          <w:i/>
          <w:iCs/>
          <w:color w:val="231F20"/>
          <w:sz w:val="20"/>
          <w:szCs w:val="20"/>
          <w:lang w:val="mn-MN"/>
        </w:rPr>
        <w:t>мөр</w:t>
      </w:r>
      <w:r w:rsidR="00072EAF">
        <w:rPr>
          <w:rFonts w:ascii="Arial" w:hAnsi="Arial" w:cs="Arial"/>
          <w:bCs/>
          <w:i/>
          <w:iCs/>
          <w:color w:val="231F20"/>
          <w:sz w:val="20"/>
          <w:szCs w:val="20"/>
          <w:lang w:val="mn-MN"/>
        </w:rPr>
        <w:t>үүдийн нийлбэртэй</w:t>
      </w:r>
      <w:r w:rsidR="00072EAF" w:rsidRPr="00F22643">
        <w:rPr>
          <w:rFonts w:ascii="Arial" w:hAnsi="Arial" w:cs="Arial"/>
          <w:bCs/>
          <w:i/>
          <w:iCs/>
          <w:color w:val="231F20"/>
          <w:sz w:val="20"/>
          <w:szCs w:val="20"/>
          <w:lang w:val="mn-MN"/>
        </w:rPr>
        <w:t xml:space="preserve"> </w:t>
      </w:r>
      <w:r w:rsidR="00A20FC2" w:rsidRPr="00F22643">
        <w:rPr>
          <w:rFonts w:ascii="Arial" w:hAnsi="Arial" w:cs="Arial"/>
          <w:bCs/>
          <w:i/>
          <w:iCs/>
          <w:color w:val="231F20"/>
          <w:sz w:val="20"/>
          <w:szCs w:val="20"/>
          <w:lang w:val="mn-MN"/>
        </w:rPr>
        <w:t>тэнцүү байна.</w:t>
      </w:r>
    </w:p>
    <w:p w14:paraId="601AB4BF" w14:textId="77777777" w:rsidR="00A20FC2" w:rsidRDefault="00A20FC2" w:rsidP="001B1367">
      <w:pPr>
        <w:pStyle w:val="ListParagraph"/>
        <w:spacing w:after="0"/>
        <w:ind w:left="0"/>
        <w:jc w:val="both"/>
        <w:rPr>
          <w:rFonts w:ascii="Arial" w:hAnsi="Arial" w:cs="Arial"/>
          <w:bCs/>
          <w:iCs/>
          <w:sz w:val="20"/>
          <w:szCs w:val="20"/>
          <w:lang w:val="mn-MN"/>
        </w:rPr>
      </w:pPr>
    </w:p>
    <w:p w14:paraId="5C003ACC" w14:textId="05BAF5F1" w:rsidR="00F47440" w:rsidRDefault="00E821FD" w:rsidP="001B1367">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D87987">
        <w:rPr>
          <w:rFonts w:ascii="Arial" w:hAnsi="Arial" w:cs="Arial"/>
          <w:b/>
          <w:iCs/>
          <w:sz w:val="20"/>
          <w:szCs w:val="20"/>
          <w:lang w:val="mn-MN"/>
        </w:rPr>
        <w:t>:1</w:t>
      </w:r>
      <w:r w:rsidR="0052508F">
        <w:rPr>
          <w:rFonts w:ascii="Arial" w:hAnsi="Arial" w:cs="Arial"/>
          <w:b/>
          <w:iCs/>
          <w:sz w:val="20"/>
          <w:szCs w:val="20"/>
          <w:lang w:val="mn-MN"/>
        </w:rPr>
        <w:t>9</w:t>
      </w:r>
      <w:r w:rsidR="00E25AD2">
        <w:rPr>
          <w:rFonts w:ascii="Arial" w:hAnsi="Arial" w:cs="Arial"/>
          <w:b/>
          <w:iCs/>
          <w:sz w:val="20"/>
          <w:szCs w:val="20"/>
          <w:lang w:val="mn-MN"/>
        </w:rPr>
        <w:t>6</w:t>
      </w:r>
      <w:r w:rsidR="00D87987">
        <w:rPr>
          <w:rFonts w:ascii="Arial" w:hAnsi="Arial" w:cs="Arial"/>
          <w:b/>
          <w:iCs/>
          <w:sz w:val="20"/>
          <w:szCs w:val="20"/>
          <w:lang w:val="mn-MN"/>
        </w:rPr>
        <w:t xml:space="preserve"> </w:t>
      </w:r>
      <w:r w:rsidR="004A55A8" w:rsidRPr="004A55A8">
        <w:rPr>
          <w:rFonts w:ascii="Arial" w:hAnsi="Arial" w:cs="Arial"/>
          <w:b/>
          <w:iCs/>
          <w:sz w:val="20"/>
          <w:szCs w:val="20"/>
          <w:lang w:val="mn-MN"/>
        </w:rPr>
        <w:t>Гэмтэл засварласан дундаж хугацаа</w:t>
      </w:r>
      <w:r w:rsidR="008B4A34">
        <w:rPr>
          <w:rFonts w:ascii="Arial" w:hAnsi="Arial" w:cs="Arial"/>
          <w:b/>
          <w:iCs/>
          <w:sz w:val="20"/>
          <w:szCs w:val="20"/>
          <w:lang w:val="mn-MN"/>
        </w:rPr>
        <w:t>г</w:t>
      </w:r>
      <w:r w:rsidR="004A55A8">
        <w:rPr>
          <w:rFonts w:ascii="Arial" w:hAnsi="Arial" w:cs="Arial"/>
          <w:bCs/>
          <w:iCs/>
          <w:sz w:val="20"/>
          <w:szCs w:val="20"/>
          <w:lang w:val="mn-MN"/>
        </w:rPr>
        <w:t xml:space="preserve"> тайлант хугацаанд гарсан нийт гэмтэл саатлыг засварла</w:t>
      </w:r>
      <w:r w:rsidR="00BB4209">
        <w:rPr>
          <w:rFonts w:ascii="Arial" w:hAnsi="Arial" w:cs="Arial"/>
          <w:bCs/>
          <w:iCs/>
          <w:sz w:val="20"/>
          <w:szCs w:val="20"/>
          <w:lang w:val="mn-MN"/>
        </w:rPr>
        <w:t>сан хугацааг нийт гэмтэл саатлын тоонд харьцуулж</w:t>
      </w:r>
      <w:r w:rsidR="008B4A34">
        <w:rPr>
          <w:rFonts w:ascii="Arial" w:hAnsi="Arial" w:cs="Arial"/>
          <w:bCs/>
          <w:iCs/>
          <w:sz w:val="20"/>
          <w:szCs w:val="20"/>
          <w:lang w:val="mn-MN"/>
        </w:rPr>
        <w:t xml:space="preserve"> тооцно.</w:t>
      </w:r>
    </w:p>
    <w:p w14:paraId="6521D783" w14:textId="77777777" w:rsidR="00763BEE" w:rsidRDefault="00763BEE" w:rsidP="00763BEE">
      <w:pPr>
        <w:pStyle w:val="ListParagraph"/>
        <w:spacing w:after="0"/>
        <w:ind w:left="0"/>
        <w:jc w:val="both"/>
        <w:rPr>
          <w:rFonts w:ascii="Arial" w:hAnsi="Arial" w:cs="Arial"/>
          <w:bCs/>
          <w:iCs/>
          <w:sz w:val="20"/>
          <w:szCs w:val="20"/>
          <w:lang w:val="mn-MN"/>
        </w:rPr>
      </w:pPr>
    </w:p>
    <w:p w14:paraId="39458310" w14:textId="0D1F0C58" w:rsidR="00A81A1B" w:rsidRDefault="00E821FD" w:rsidP="00A81A1B">
      <w:pPr>
        <w:spacing w:after="0"/>
        <w:jc w:val="both"/>
        <w:rPr>
          <w:rFonts w:ascii="Arial" w:hAnsi="Arial" w:cs="Arial"/>
          <w:i/>
          <w:iCs/>
          <w:sz w:val="20"/>
          <w:szCs w:val="20"/>
          <w:lang w:val="mn-MN"/>
        </w:rPr>
      </w:pPr>
      <w:r>
        <w:rPr>
          <w:rFonts w:ascii="Arial" w:hAnsi="Arial" w:cs="Arial"/>
          <w:b/>
          <w:iCs/>
          <w:sz w:val="20"/>
          <w:szCs w:val="20"/>
          <w:lang w:val="mn-MN"/>
        </w:rPr>
        <w:t>МӨРИЙН ДУГААР</w:t>
      </w:r>
      <w:r w:rsidR="00887FFA">
        <w:rPr>
          <w:rFonts w:ascii="Arial" w:hAnsi="Arial" w:cs="Arial"/>
          <w:b/>
          <w:iCs/>
          <w:sz w:val="20"/>
          <w:szCs w:val="20"/>
          <w:lang w:val="mn-MN"/>
        </w:rPr>
        <w:t>:</w:t>
      </w:r>
      <w:r w:rsidR="00DA2A1F" w:rsidRPr="00E821FD">
        <w:rPr>
          <w:rFonts w:ascii="Arial" w:hAnsi="Arial" w:cs="Arial"/>
          <w:b/>
          <w:iCs/>
          <w:sz w:val="20"/>
          <w:szCs w:val="20"/>
          <w:lang w:val="mn-MN"/>
        </w:rPr>
        <w:t>1</w:t>
      </w:r>
      <w:r w:rsidR="006E1758" w:rsidRPr="00E821FD">
        <w:rPr>
          <w:rFonts w:ascii="Arial" w:hAnsi="Arial" w:cs="Arial"/>
          <w:b/>
          <w:iCs/>
          <w:sz w:val="20"/>
          <w:szCs w:val="20"/>
          <w:lang w:val="mn-MN"/>
        </w:rPr>
        <w:t>9</w:t>
      </w:r>
      <w:r w:rsidR="00E25AD2">
        <w:rPr>
          <w:rFonts w:ascii="Arial" w:hAnsi="Arial" w:cs="Arial"/>
          <w:b/>
          <w:iCs/>
          <w:sz w:val="20"/>
          <w:szCs w:val="20"/>
          <w:lang w:val="mn-MN"/>
        </w:rPr>
        <w:t>7</w:t>
      </w:r>
      <w:r w:rsidR="00887FFA">
        <w:rPr>
          <w:rFonts w:ascii="Arial" w:hAnsi="Arial" w:cs="Arial"/>
          <w:b/>
          <w:iCs/>
          <w:sz w:val="20"/>
          <w:szCs w:val="20"/>
          <w:lang w:val="mn-MN"/>
        </w:rPr>
        <w:t xml:space="preserve"> </w:t>
      </w:r>
      <w:r w:rsidR="006E1758">
        <w:rPr>
          <w:rFonts w:ascii="Arial" w:hAnsi="Arial" w:cs="Arial"/>
          <w:b/>
          <w:iCs/>
          <w:sz w:val="20"/>
          <w:szCs w:val="20"/>
          <w:lang w:val="mn-MN"/>
        </w:rPr>
        <w:t>Ү</w:t>
      </w:r>
      <w:r w:rsidR="00887FFA" w:rsidRPr="00887FFA">
        <w:rPr>
          <w:rFonts w:ascii="Arial" w:hAnsi="Arial" w:cs="Arial"/>
          <w:b/>
          <w:iCs/>
          <w:sz w:val="20"/>
          <w:szCs w:val="20"/>
          <w:lang w:val="mn-MN"/>
        </w:rPr>
        <w:t>йлчилгээ идэвхжүүлэх дундаж хугацаа</w:t>
      </w:r>
      <w:r w:rsidR="00887FFA">
        <w:rPr>
          <w:rFonts w:ascii="Arial" w:hAnsi="Arial" w:cs="Arial"/>
          <w:b/>
          <w:iCs/>
          <w:sz w:val="20"/>
          <w:szCs w:val="20"/>
          <w:lang w:val="mn-MN"/>
        </w:rPr>
        <w:t xml:space="preserve"> </w:t>
      </w:r>
      <w:r w:rsidR="006D11E2">
        <w:rPr>
          <w:rFonts w:ascii="Arial" w:hAnsi="Arial" w:cs="Arial"/>
          <w:b/>
          <w:iCs/>
          <w:sz w:val="20"/>
          <w:szCs w:val="20"/>
          <w:lang w:val="mn-MN"/>
        </w:rPr>
        <w:t xml:space="preserve">гэж </w:t>
      </w:r>
      <w:r w:rsidR="006E1758">
        <w:rPr>
          <w:rFonts w:ascii="Arial" w:hAnsi="Arial" w:cs="Arial"/>
          <w:bCs/>
          <w:iCs/>
          <w:sz w:val="20"/>
          <w:szCs w:val="20"/>
          <w:lang w:val="mn-MN"/>
        </w:rPr>
        <w:t>олон суваг дамжуулах</w:t>
      </w:r>
      <w:r w:rsidR="00887FFA" w:rsidRPr="00887FFA">
        <w:rPr>
          <w:rFonts w:ascii="Arial" w:hAnsi="Arial" w:cs="Arial"/>
          <w:bCs/>
          <w:iCs/>
          <w:sz w:val="20"/>
          <w:szCs w:val="20"/>
          <w:lang w:val="mn-MN"/>
        </w:rPr>
        <w:t xml:space="preserve"> үйлчилгээ</w:t>
      </w:r>
      <w:r w:rsidR="001C181E">
        <w:rPr>
          <w:rFonts w:ascii="Arial" w:hAnsi="Arial" w:cs="Arial"/>
          <w:bCs/>
          <w:iCs/>
          <w:sz w:val="20"/>
          <w:szCs w:val="20"/>
          <w:lang w:val="mn-MN"/>
        </w:rPr>
        <w:t>ний</w:t>
      </w:r>
      <w:r w:rsidR="00887FFA" w:rsidRPr="00887FFA">
        <w:rPr>
          <w:rFonts w:ascii="Arial" w:hAnsi="Arial" w:cs="Arial"/>
          <w:bCs/>
          <w:iCs/>
          <w:sz w:val="20"/>
          <w:szCs w:val="20"/>
          <w:lang w:val="mn-MN"/>
        </w:rPr>
        <w:t xml:space="preserve"> хүсэлт</w:t>
      </w:r>
      <w:r w:rsidR="00743B5A">
        <w:rPr>
          <w:rFonts w:ascii="Arial" w:hAnsi="Arial" w:cs="Arial"/>
          <w:bCs/>
          <w:iCs/>
          <w:sz w:val="20"/>
          <w:szCs w:val="20"/>
          <w:lang w:val="mn-MN"/>
        </w:rPr>
        <w:t xml:space="preserve"> хүлээн авсан </w:t>
      </w:r>
      <w:r w:rsidR="00887FFA" w:rsidRPr="00887FFA">
        <w:rPr>
          <w:rFonts w:ascii="Arial" w:hAnsi="Arial" w:cs="Arial"/>
          <w:bCs/>
          <w:iCs/>
          <w:sz w:val="20"/>
          <w:szCs w:val="20"/>
          <w:lang w:val="mn-MN"/>
        </w:rPr>
        <w:t xml:space="preserve">өдрөөс </w:t>
      </w:r>
      <w:r w:rsidR="001138EC">
        <w:rPr>
          <w:rFonts w:ascii="Arial" w:hAnsi="Arial" w:cs="Arial"/>
          <w:bCs/>
          <w:iCs/>
          <w:sz w:val="20"/>
          <w:szCs w:val="20"/>
          <w:lang w:val="mn-MN"/>
        </w:rPr>
        <w:t xml:space="preserve">үйлчилгээ </w:t>
      </w:r>
      <w:r>
        <w:rPr>
          <w:rFonts w:ascii="Arial" w:hAnsi="Arial" w:cs="Arial"/>
          <w:bCs/>
          <w:iCs/>
          <w:sz w:val="20"/>
          <w:szCs w:val="20"/>
          <w:lang w:val="mn-MN"/>
        </w:rPr>
        <w:t>идэвх</w:t>
      </w:r>
      <w:r w:rsidR="001138EC">
        <w:rPr>
          <w:rFonts w:ascii="Arial" w:hAnsi="Arial" w:cs="Arial"/>
          <w:bCs/>
          <w:iCs/>
          <w:sz w:val="20"/>
          <w:szCs w:val="20"/>
          <w:lang w:val="mn-MN"/>
        </w:rPr>
        <w:t>жүүлсэн өдөр х</w:t>
      </w:r>
      <w:r w:rsidR="004F6E13">
        <w:rPr>
          <w:rFonts w:ascii="Arial" w:hAnsi="Arial" w:cs="Arial"/>
          <w:bCs/>
          <w:iCs/>
          <w:sz w:val="20"/>
          <w:szCs w:val="20"/>
          <w:lang w:val="mn-MN"/>
        </w:rPr>
        <w:t>үртэлх хугацааг хэл</w:t>
      </w:r>
      <w:r w:rsidR="00C10047">
        <w:rPr>
          <w:rFonts w:ascii="Arial" w:hAnsi="Arial" w:cs="Arial"/>
          <w:bCs/>
          <w:iCs/>
          <w:sz w:val="20"/>
          <w:szCs w:val="20"/>
          <w:lang w:val="mn-MN"/>
        </w:rPr>
        <w:t>эх ба календар</w:t>
      </w:r>
      <w:r>
        <w:rPr>
          <w:rFonts w:ascii="Arial" w:hAnsi="Arial" w:cs="Arial"/>
          <w:bCs/>
          <w:iCs/>
          <w:sz w:val="20"/>
          <w:szCs w:val="20"/>
          <w:lang w:val="mn-MN"/>
        </w:rPr>
        <w:t>ий</w:t>
      </w:r>
      <w:r w:rsidR="00C10047">
        <w:rPr>
          <w:rFonts w:ascii="Arial" w:hAnsi="Arial" w:cs="Arial"/>
          <w:bCs/>
          <w:iCs/>
          <w:sz w:val="20"/>
          <w:szCs w:val="20"/>
          <w:lang w:val="mn-MN"/>
        </w:rPr>
        <w:t xml:space="preserve">н өдрөөр тооцно. </w:t>
      </w:r>
      <w:r w:rsidR="00D86E60">
        <w:rPr>
          <w:rFonts w:ascii="Arial" w:hAnsi="Arial" w:cs="Arial"/>
          <w:bCs/>
          <w:iCs/>
          <w:sz w:val="20"/>
          <w:szCs w:val="20"/>
          <w:lang w:val="mn-MN"/>
        </w:rPr>
        <w:t xml:space="preserve">Энд тайлант хугацааны нийт </w:t>
      </w:r>
      <w:r w:rsidR="00C254BC">
        <w:rPr>
          <w:rFonts w:ascii="Arial" w:hAnsi="Arial" w:cs="Arial"/>
          <w:bCs/>
          <w:iCs/>
          <w:sz w:val="20"/>
          <w:szCs w:val="20"/>
          <w:lang w:val="mn-MN"/>
        </w:rPr>
        <w:t xml:space="preserve">үйлчилгээ </w:t>
      </w:r>
      <w:r>
        <w:rPr>
          <w:rFonts w:ascii="Arial" w:hAnsi="Arial" w:cs="Arial"/>
          <w:bCs/>
          <w:iCs/>
          <w:sz w:val="20"/>
          <w:szCs w:val="20"/>
          <w:lang w:val="mn-MN"/>
        </w:rPr>
        <w:t>идэвх</w:t>
      </w:r>
      <w:r w:rsidR="00C254BC">
        <w:rPr>
          <w:rFonts w:ascii="Arial" w:hAnsi="Arial" w:cs="Arial"/>
          <w:bCs/>
          <w:iCs/>
          <w:sz w:val="20"/>
          <w:szCs w:val="20"/>
          <w:lang w:val="mn-MN"/>
        </w:rPr>
        <w:t xml:space="preserve">жүүлсэн хугацааны </w:t>
      </w:r>
      <w:r w:rsidR="00151096">
        <w:rPr>
          <w:rFonts w:ascii="Arial" w:hAnsi="Arial" w:cs="Arial"/>
          <w:bCs/>
          <w:iCs/>
          <w:sz w:val="20"/>
          <w:szCs w:val="20"/>
          <w:lang w:val="mn-MN"/>
        </w:rPr>
        <w:t xml:space="preserve">нийлбэрийг үйлчилгээ авсан хэрэглэгчийн тоонд харьцуулж </w:t>
      </w:r>
      <w:r w:rsidR="00C254BC">
        <w:rPr>
          <w:rFonts w:ascii="Arial" w:hAnsi="Arial" w:cs="Arial"/>
          <w:bCs/>
          <w:iCs/>
          <w:sz w:val="20"/>
          <w:szCs w:val="20"/>
          <w:lang w:val="mn-MN"/>
        </w:rPr>
        <w:t>дундаж утгыг нөхнө.</w:t>
      </w:r>
      <w:r w:rsidR="00270B4C">
        <w:rPr>
          <w:rFonts w:ascii="Arial" w:hAnsi="Arial" w:cs="Arial"/>
          <w:bCs/>
          <w:iCs/>
          <w:sz w:val="20"/>
          <w:szCs w:val="20"/>
          <w:lang w:val="mn-MN"/>
        </w:rPr>
        <w:t xml:space="preserve"> </w:t>
      </w:r>
    </w:p>
    <w:p w14:paraId="7801038E" w14:textId="77777777" w:rsidR="006E1758" w:rsidRDefault="006E1758" w:rsidP="00A81A1B">
      <w:pPr>
        <w:spacing w:after="0"/>
        <w:jc w:val="both"/>
        <w:rPr>
          <w:rFonts w:ascii="Arial" w:hAnsi="Arial" w:cs="Arial"/>
          <w:i/>
          <w:iCs/>
          <w:sz w:val="20"/>
          <w:szCs w:val="20"/>
          <w:lang w:val="mn-MN"/>
        </w:rPr>
      </w:pPr>
    </w:p>
    <w:p w14:paraId="42959845" w14:textId="78BE86B8" w:rsidR="006E1758" w:rsidRDefault="00E821FD" w:rsidP="00A81A1B">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6E1758">
        <w:rPr>
          <w:rFonts w:ascii="Arial" w:hAnsi="Arial" w:cs="Arial"/>
          <w:b/>
          <w:iCs/>
          <w:sz w:val="20"/>
          <w:szCs w:val="20"/>
          <w:lang w:val="mn-MN"/>
        </w:rPr>
        <w:t>:</w:t>
      </w:r>
      <w:r w:rsidR="006E1758" w:rsidRPr="00E821FD">
        <w:rPr>
          <w:rFonts w:ascii="Arial" w:hAnsi="Arial" w:cs="Arial"/>
          <w:b/>
          <w:iCs/>
          <w:sz w:val="20"/>
          <w:szCs w:val="20"/>
          <w:lang w:val="mn-MN"/>
        </w:rPr>
        <w:t>19</w:t>
      </w:r>
      <w:r w:rsidR="00E25AD2">
        <w:rPr>
          <w:rFonts w:ascii="Arial" w:hAnsi="Arial" w:cs="Arial"/>
          <w:b/>
          <w:iCs/>
          <w:sz w:val="20"/>
          <w:szCs w:val="20"/>
          <w:lang w:val="mn-MN"/>
        </w:rPr>
        <w:t>8</w:t>
      </w:r>
      <w:r w:rsidR="006E1758" w:rsidRPr="00E821FD">
        <w:rPr>
          <w:rFonts w:ascii="Arial" w:hAnsi="Arial" w:cs="Arial"/>
          <w:b/>
          <w:iCs/>
          <w:sz w:val="20"/>
          <w:szCs w:val="20"/>
          <w:lang w:val="mn-MN"/>
        </w:rPr>
        <w:t xml:space="preserve"> Т</w:t>
      </w:r>
      <w:r w:rsidR="006E1758">
        <w:rPr>
          <w:rFonts w:ascii="Arial" w:hAnsi="Arial" w:cs="Arial"/>
          <w:b/>
          <w:iCs/>
          <w:sz w:val="20"/>
          <w:szCs w:val="20"/>
          <w:lang w:val="mn-MN"/>
        </w:rPr>
        <w:t>елевиз</w:t>
      </w:r>
      <w:r w:rsidR="006E1758" w:rsidRPr="00E821FD">
        <w:rPr>
          <w:rFonts w:ascii="Arial" w:hAnsi="Arial" w:cs="Arial"/>
          <w:b/>
          <w:iCs/>
          <w:sz w:val="20"/>
          <w:szCs w:val="20"/>
          <w:lang w:val="mn-MN"/>
        </w:rPr>
        <w:t>ээс шалтгаалан эфир дамжуулалт тасарсан нийт үргэлжилсэн хугацаа</w:t>
      </w:r>
      <w:r w:rsidR="006E1758">
        <w:rPr>
          <w:rFonts w:ascii="Arial" w:hAnsi="Arial" w:cs="Arial"/>
          <w:b/>
          <w:iCs/>
          <w:sz w:val="20"/>
          <w:szCs w:val="20"/>
          <w:lang w:val="mn-MN"/>
        </w:rPr>
        <w:t xml:space="preserve"> </w:t>
      </w:r>
      <w:r w:rsidR="006E1758" w:rsidRPr="006E1758">
        <w:rPr>
          <w:rFonts w:ascii="Arial" w:hAnsi="Arial" w:cs="Arial"/>
          <w:bCs/>
          <w:iCs/>
          <w:sz w:val="20"/>
          <w:szCs w:val="20"/>
          <w:lang w:val="mn-MN"/>
        </w:rPr>
        <w:t xml:space="preserve">– мөрөнд </w:t>
      </w:r>
      <w:r w:rsidR="006E1758">
        <w:rPr>
          <w:rFonts w:ascii="Arial" w:hAnsi="Arial" w:cs="Arial"/>
          <w:bCs/>
          <w:iCs/>
          <w:sz w:val="20"/>
          <w:szCs w:val="20"/>
          <w:lang w:val="mn-MN"/>
        </w:rPr>
        <w:t>тайлант хугацаанд телевизээс шалтгаалж телевизийн суваг тасарсан нийт хугацааг нэмж тооцно.</w:t>
      </w:r>
    </w:p>
    <w:p w14:paraId="53B7BD0A" w14:textId="77777777" w:rsidR="006E1758" w:rsidRDefault="006E1758" w:rsidP="00A81A1B">
      <w:pPr>
        <w:spacing w:after="0"/>
        <w:jc w:val="both"/>
        <w:rPr>
          <w:rFonts w:ascii="Arial" w:hAnsi="Arial" w:cs="Arial"/>
          <w:bCs/>
          <w:iCs/>
          <w:sz w:val="20"/>
          <w:szCs w:val="20"/>
          <w:lang w:val="mn-MN"/>
        </w:rPr>
      </w:pPr>
    </w:p>
    <w:p w14:paraId="7876C9AC" w14:textId="3633BDDC" w:rsidR="006E1758" w:rsidRDefault="00E821FD" w:rsidP="006E1758">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6E1758">
        <w:rPr>
          <w:rFonts w:ascii="Arial" w:hAnsi="Arial" w:cs="Arial"/>
          <w:b/>
          <w:iCs/>
          <w:sz w:val="20"/>
          <w:szCs w:val="20"/>
          <w:lang w:val="mn-MN"/>
        </w:rPr>
        <w:t>:</w:t>
      </w:r>
      <w:r w:rsidR="00447B5B">
        <w:rPr>
          <w:rFonts w:ascii="Arial" w:hAnsi="Arial" w:cs="Arial"/>
          <w:b/>
          <w:iCs/>
          <w:sz w:val="20"/>
          <w:szCs w:val="20"/>
          <w:lang w:val="mn-MN"/>
        </w:rPr>
        <w:t>200</w:t>
      </w:r>
      <w:r w:rsidR="006E1758" w:rsidRPr="00E821FD">
        <w:rPr>
          <w:rFonts w:ascii="Arial" w:hAnsi="Arial" w:cs="Arial"/>
          <w:b/>
          <w:iCs/>
          <w:sz w:val="20"/>
          <w:szCs w:val="20"/>
          <w:lang w:val="mn-MN"/>
        </w:rPr>
        <w:t xml:space="preserve"> Нийт ашиглаж байгаа хэрэглэгчийн төхөөрөмжийн төрлийн тоо – </w:t>
      </w:r>
      <w:r w:rsidR="006E1758">
        <w:rPr>
          <w:rFonts w:ascii="Arial" w:hAnsi="Arial" w:cs="Arial"/>
          <w:bCs/>
          <w:iCs/>
          <w:sz w:val="20"/>
          <w:szCs w:val="20"/>
          <w:lang w:val="mn-MN"/>
        </w:rPr>
        <w:t xml:space="preserve">Үйлчилгээнд ашиглаж буй нийт хэрэглэгчийн төхөөрөмжийн </w:t>
      </w:r>
      <w:r w:rsidR="006E1758" w:rsidRPr="00E821FD">
        <w:rPr>
          <w:rFonts w:ascii="Arial" w:hAnsi="Arial" w:cs="Arial"/>
          <w:bCs/>
          <w:iCs/>
          <w:sz w:val="20"/>
          <w:szCs w:val="20"/>
          <w:lang w:val="mn-MN"/>
        </w:rPr>
        <w:t xml:space="preserve">(STB-SetTopBox) </w:t>
      </w:r>
      <w:r w:rsidR="006E1758">
        <w:rPr>
          <w:rFonts w:ascii="Arial" w:hAnsi="Arial" w:cs="Arial"/>
          <w:bCs/>
          <w:iCs/>
          <w:sz w:val="20"/>
          <w:szCs w:val="20"/>
          <w:lang w:val="mn-MN"/>
        </w:rPr>
        <w:t>төрлийн тоог гаргаж нөхнө. Дэлгэрэнгүй мэдээллийг хавсралтаар гаргана.</w:t>
      </w:r>
    </w:p>
    <w:p w14:paraId="5FB80BF7" w14:textId="77777777" w:rsidR="006E1758" w:rsidRDefault="006E1758" w:rsidP="006E1758">
      <w:pPr>
        <w:spacing w:after="0"/>
        <w:jc w:val="both"/>
        <w:rPr>
          <w:rFonts w:ascii="Arial" w:hAnsi="Arial" w:cs="Arial"/>
          <w:bCs/>
          <w:iCs/>
          <w:sz w:val="20"/>
          <w:szCs w:val="20"/>
          <w:lang w:val="mn-MN"/>
        </w:rPr>
      </w:pPr>
    </w:p>
    <w:p w14:paraId="1F3D83C2" w14:textId="2F26A89E" w:rsidR="006E1758" w:rsidRPr="006E1758" w:rsidRDefault="00E821FD" w:rsidP="006E1758">
      <w:pPr>
        <w:spacing w:after="0"/>
        <w:jc w:val="both"/>
        <w:rPr>
          <w:rFonts w:ascii="Arial" w:hAnsi="Arial" w:cs="Arial"/>
          <w:bCs/>
          <w:i/>
          <w:iCs/>
          <w:sz w:val="20"/>
          <w:szCs w:val="20"/>
          <w:lang w:val="mn-MN"/>
        </w:rPr>
      </w:pPr>
      <w:r>
        <w:rPr>
          <w:rFonts w:ascii="Arial" w:hAnsi="Arial" w:cs="Arial"/>
          <w:b/>
          <w:iCs/>
          <w:sz w:val="20"/>
          <w:szCs w:val="20"/>
          <w:lang w:val="mn-MN"/>
        </w:rPr>
        <w:t>МӨРИЙН ДУГААР</w:t>
      </w:r>
      <w:r w:rsidR="006E1758">
        <w:rPr>
          <w:rFonts w:ascii="Arial" w:hAnsi="Arial" w:cs="Arial"/>
          <w:b/>
          <w:iCs/>
          <w:sz w:val="20"/>
          <w:szCs w:val="20"/>
          <w:lang w:val="mn-MN"/>
        </w:rPr>
        <w:t>:</w:t>
      </w:r>
      <w:r w:rsidR="00447B5B">
        <w:rPr>
          <w:rFonts w:ascii="Arial" w:hAnsi="Arial" w:cs="Arial"/>
          <w:b/>
          <w:iCs/>
          <w:sz w:val="20"/>
          <w:szCs w:val="20"/>
          <w:lang w:val="mn-MN"/>
        </w:rPr>
        <w:t>201</w:t>
      </w:r>
      <w:r w:rsidR="006E1758" w:rsidRPr="00E821FD">
        <w:rPr>
          <w:rFonts w:ascii="Arial" w:hAnsi="Arial" w:cs="Arial"/>
          <w:b/>
          <w:iCs/>
          <w:sz w:val="20"/>
          <w:szCs w:val="20"/>
          <w:lang w:val="mn-MN"/>
        </w:rPr>
        <w:t xml:space="preserve"> Тохирлын гэрчилгээтэй хэрэглэгчийн төхөөрөмжийн төрлийн тоо </w:t>
      </w:r>
      <w:r w:rsidR="006E1758" w:rsidRPr="00E821FD">
        <w:rPr>
          <w:rFonts w:ascii="Arial" w:hAnsi="Arial" w:cs="Arial"/>
          <w:bCs/>
          <w:iCs/>
          <w:sz w:val="20"/>
          <w:szCs w:val="20"/>
          <w:lang w:val="mn-MN"/>
        </w:rPr>
        <w:t xml:space="preserve">– </w:t>
      </w:r>
      <w:r w:rsidR="006E1758">
        <w:rPr>
          <w:rFonts w:ascii="Arial" w:hAnsi="Arial" w:cs="Arial"/>
          <w:bCs/>
          <w:iCs/>
          <w:sz w:val="20"/>
          <w:szCs w:val="20"/>
          <w:lang w:val="mn-MN"/>
        </w:rPr>
        <w:t>Нийт ашиглаж байгаа хэрэглэгчийн төхөөрөмжийн төрлүүдээс тохирлын гэрчилгээ бүхий хэрэглэгчийн төхөөрөмжийн тоог гаргаж нөхнө.</w:t>
      </w:r>
    </w:p>
    <w:p w14:paraId="7FD06FE1" w14:textId="3AC1D574" w:rsidR="00EA6F7B" w:rsidRPr="0066006E" w:rsidRDefault="00EA6F7B" w:rsidP="001B1367">
      <w:pPr>
        <w:pStyle w:val="ListParagraph"/>
        <w:spacing w:after="0"/>
        <w:ind w:left="0"/>
        <w:jc w:val="both"/>
        <w:rPr>
          <w:rFonts w:ascii="Arial" w:hAnsi="Arial" w:cs="Arial"/>
          <w:bCs/>
          <w:iCs/>
          <w:sz w:val="20"/>
          <w:szCs w:val="20"/>
          <w:lang w:val="mn-MN"/>
        </w:rPr>
      </w:pPr>
    </w:p>
    <w:p w14:paraId="71454D13" w14:textId="7C68096C" w:rsidR="006D6A88" w:rsidRPr="005B6E6D" w:rsidRDefault="00E821FD" w:rsidP="005B6E6D">
      <w:pPr>
        <w:spacing w:after="0"/>
        <w:rPr>
          <w:rFonts w:ascii="Arial" w:hAnsi="Arial" w:cs="Arial"/>
          <w:b/>
          <w:iCs/>
          <w:color w:val="0070C0"/>
          <w:sz w:val="20"/>
          <w:szCs w:val="20"/>
          <w:lang w:val="mn-MN"/>
        </w:rPr>
      </w:pPr>
      <w:r>
        <w:rPr>
          <w:rFonts w:ascii="Arial" w:hAnsi="Arial" w:cs="Arial"/>
          <w:b/>
          <w:iCs/>
          <w:color w:val="0070C0"/>
          <w:sz w:val="20"/>
          <w:szCs w:val="20"/>
          <w:lang w:val="mn-MN"/>
        </w:rPr>
        <w:t>ГОМДЛЫН</w:t>
      </w:r>
      <w:r w:rsidR="006D6A88" w:rsidRPr="005B6E6D">
        <w:rPr>
          <w:rFonts w:ascii="Arial" w:hAnsi="Arial" w:cs="Arial"/>
          <w:b/>
          <w:iCs/>
          <w:color w:val="0070C0"/>
          <w:sz w:val="20"/>
          <w:szCs w:val="20"/>
          <w:lang w:val="mn-MN"/>
        </w:rPr>
        <w:t xml:space="preserve"> ҮЗҮҮЛЭЛТ</w:t>
      </w:r>
    </w:p>
    <w:p w14:paraId="463959D5" w14:textId="77777777" w:rsidR="004A5CE9" w:rsidRPr="009C6B9A" w:rsidRDefault="004A5CE9" w:rsidP="001B1367">
      <w:pPr>
        <w:pStyle w:val="ListParagraph"/>
        <w:spacing w:after="0"/>
        <w:ind w:left="0"/>
        <w:jc w:val="both"/>
        <w:rPr>
          <w:rFonts w:ascii="Arial" w:hAnsi="Arial" w:cs="Arial"/>
          <w:b/>
          <w:iCs/>
          <w:sz w:val="20"/>
          <w:szCs w:val="20"/>
          <w:lang w:val="mn-MN"/>
        </w:rPr>
      </w:pPr>
    </w:p>
    <w:p w14:paraId="1ACA40CD" w14:textId="39F43B5C" w:rsidR="00293D09" w:rsidRPr="009C6B9A" w:rsidRDefault="00E821FD" w:rsidP="00293D09">
      <w:pPr>
        <w:spacing w:after="0"/>
        <w:jc w:val="both"/>
        <w:rPr>
          <w:rFonts w:ascii="Arial" w:hAnsi="Arial" w:cs="Arial"/>
          <w:sz w:val="20"/>
          <w:szCs w:val="20"/>
          <w:lang w:val="mn-MN"/>
        </w:rPr>
      </w:pPr>
      <w:r>
        <w:rPr>
          <w:rFonts w:ascii="Arial" w:hAnsi="Arial" w:cs="Arial"/>
          <w:b/>
          <w:iCs/>
          <w:sz w:val="20"/>
          <w:szCs w:val="20"/>
          <w:lang w:val="mn-MN"/>
        </w:rPr>
        <w:t>МӨРИЙН ДУГААР</w:t>
      </w:r>
      <w:r w:rsidR="006771DC">
        <w:rPr>
          <w:rFonts w:ascii="Arial" w:hAnsi="Arial" w:cs="Arial"/>
          <w:b/>
          <w:iCs/>
          <w:sz w:val="20"/>
          <w:szCs w:val="20"/>
          <w:lang w:val="mn-MN"/>
        </w:rPr>
        <w:t>:</w:t>
      </w:r>
      <w:r w:rsidR="00CB7084">
        <w:rPr>
          <w:rFonts w:ascii="Arial" w:hAnsi="Arial" w:cs="Arial"/>
          <w:b/>
          <w:iCs/>
          <w:sz w:val="20"/>
          <w:szCs w:val="20"/>
          <w:lang w:val="mn-MN"/>
        </w:rPr>
        <w:t>202</w:t>
      </w:r>
      <w:r w:rsidR="006771DC" w:rsidRPr="00E821FD">
        <w:rPr>
          <w:rFonts w:ascii="Arial" w:hAnsi="Arial" w:cs="Arial"/>
          <w:b/>
          <w:iCs/>
          <w:sz w:val="20"/>
          <w:szCs w:val="20"/>
          <w:lang w:val="mn-MN"/>
        </w:rPr>
        <w:t xml:space="preserve"> </w:t>
      </w:r>
      <w:r w:rsidR="006E1758">
        <w:rPr>
          <w:rFonts w:ascii="Arial" w:hAnsi="Arial" w:cs="Arial"/>
          <w:b/>
          <w:iCs/>
          <w:sz w:val="20"/>
          <w:szCs w:val="20"/>
          <w:lang w:val="mn-MN"/>
        </w:rPr>
        <w:t>Х</w:t>
      </w:r>
      <w:r w:rsidR="004A5CE9" w:rsidRPr="009C6B9A">
        <w:rPr>
          <w:rFonts w:ascii="Arial" w:hAnsi="Arial" w:cs="Arial"/>
          <w:b/>
          <w:iCs/>
          <w:sz w:val="20"/>
          <w:szCs w:val="20"/>
          <w:lang w:val="mn-MN"/>
        </w:rPr>
        <w:t xml:space="preserve">эрэглэгчээс ирүүлсэн нийт </w:t>
      </w:r>
      <w:r>
        <w:rPr>
          <w:rFonts w:ascii="Arial" w:hAnsi="Arial" w:cs="Arial"/>
          <w:b/>
          <w:iCs/>
          <w:sz w:val="20"/>
          <w:szCs w:val="20"/>
          <w:lang w:val="mn-MN"/>
        </w:rPr>
        <w:t>гомдлын</w:t>
      </w:r>
      <w:r w:rsidR="004A5CE9" w:rsidRPr="009C6B9A">
        <w:rPr>
          <w:rFonts w:ascii="Arial" w:hAnsi="Arial" w:cs="Arial"/>
          <w:b/>
          <w:iCs/>
          <w:sz w:val="20"/>
          <w:szCs w:val="20"/>
          <w:lang w:val="mn-MN"/>
        </w:rPr>
        <w:t xml:space="preserve"> тоо</w:t>
      </w:r>
      <w:r w:rsidR="005C7AB5">
        <w:rPr>
          <w:rFonts w:ascii="Arial" w:hAnsi="Arial" w:cs="Arial"/>
          <w:b/>
          <w:iCs/>
          <w:sz w:val="20"/>
          <w:szCs w:val="20"/>
          <w:lang w:val="mn-MN"/>
        </w:rPr>
        <w:t xml:space="preserve">г </w:t>
      </w:r>
      <w:bookmarkStart w:id="12" w:name="_Hlk158216115"/>
      <w:r w:rsidR="005C7AB5">
        <w:rPr>
          <w:rFonts w:ascii="Arial" w:hAnsi="Arial" w:cs="Arial"/>
          <w:bCs/>
          <w:iCs/>
          <w:sz w:val="20"/>
          <w:szCs w:val="20"/>
          <w:lang w:val="mn-MN"/>
        </w:rPr>
        <w:t>тооцохдоо т</w:t>
      </w:r>
      <w:r w:rsidR="00293D09" w:rsidRPr="009C6B9A">
        <w:rPr>
          <w:rFonts w:ascii="Arial" w:hAnsi="Arial" w:cs="Arial"/>
          <w:sz w:val="20"/>
          <w:szCs w:val="20"/>
          <w:lang w:val="mn-MN"/>
        </w:rPr>
        <w:t xml:space="preserve">айлант хугацаанд </w:t>
      </w:r>
      <w:r w:rsidR="006E1758">
        <w:rPr>
          <w:rFonts w:ascii="Arial" w:hAnsi="Arial" w:cs="Arial"/>
          <w:sz w:val="20"/>
          <w:szCs w:val="20"/>
          <w:lang w:val="mn-MN"/>
        </w:rPr>
        <w:t>ОТТ үйлчилгээнээс бусад олон суваг дамжуулах үйлчилгээтэй</w:t>
      </w:r>
      <w:r w:rsidR="00293D09" w:rsidRPr="009C6B9A">
        <w:rPr>
          <w:rFonts w:ascii="Arial" w:hAnsi="Arial" w:cs="Arial"/>
          <w:sz w:val="20"/>
          <w:szCs w:val="20"/>
          <w:lang w:val="mn-MN"/>
        </w:rPr>
        <w:t xml:space="preserve"> холбоотой</w:t>
      </w:r>
      <w:r w:rsidR="006E1758">
        <w:rPr>
          <w:rFonts w:ascii="Arial" w:hAnsi="Arial" w:cs="Arial"/>
          <w:sz w:val="20"/>
          <w:szCs w:val="20"/>
          <w:lang w:val="mn-MN"/>
        </w:rPr>
        <w:t xml:space="preserve"> хэрэглэгчээс хүлээн авсан</w:t>
      </w:r>
      <w:r w:rsidR="00293D09" w:rsidRPr="009C6B9A">
        <w:rPr>
          <w:rFonts w:ascii="Arial" w:hAnsi="Arial" w:cs="Arial"/>
          <w:sz w:val="20"/>
          <w:szCs w:val="20"/>
          <w:lang w:val="mn-MN"/>
        </w:rPr>
        <w:t xml:space="preserve"> бүх </w:t>
      </w:r>
      <w:r>
        <w:rPr>
          <w:rFonts w:ascii="Arial" w:hAnsi="Arial" w:cs="Arial"/>
          <w:sz w:val="20"/>
          <w:szCs w:val="20"/>
          <w:lang w:val="mn-MN"/>
        </w:rPr>
        <w:t>гомдлыг</w:t>
      </w:r>
      <w:r w:rsidR="00293D09" w:rsidRPr="009C6B9A">
        <w:rPr>
          <w:rFonts w:ascii="Arial" w:hAnsi="Arial" w:cs="Arial"/>
          <w:sz w:val="20"/>
          <w:szCs w:val="20"/>
          <w:lang w:val="mn-MN"/>
        </w:rPr>
        <w:t xml:space="preserve"> </w:t>
      </w:r>
      <w:r>
        <w:rPr>
          <w:rFonts w:ascii="Arial" w:hAnsi="Arial" w:cs="Arial"/>
          <w:sz w:val="20"/>
          <w:szCs w:val="20"/>
          <w:lang w:val="mn-MN"/>
        </w:rPr>
        <w:t>гомдлын</w:t>
      </w:r>
      <w:r w:rsidR="00293D09" w:rsidRPr="009C6B9A">
        <w:rPr>
          <w:rFonts w:ascii="Arial" w:hAnsi="Arial" w:cs="Arial"/>
          <w:sz w:val="20"/>
          <w:szCs w:val="20"/>
          <w:lang w:val="mn-MN"/>
        </w:rPr>
        <w:t xml:space="preserve"> хүчинтэй эсэх, сэдвээс үл хамааран багтаасан байна </w:t>
      </w:r>
      <w:bookmarkStart w:id="13" w:name="_Hlk158216024"/>
      <w:bookmarkEnd w:id="12"/>
      <w:r w:rsidR="00293D09" w:rsidRPr="009C6B9A">
        <w:rPr>
          <w:rFonts w:ascii="Arial" w:hAnsi="Arial" w:cs="Arial"/>
          <w:sz w:val="20"/>
          <w:szCs w:val="20"/>
          <w:lang w:val="mn-MN"/>
        </w:rPr>
        <w:t xml:space="preserve">Нэг хэрэглэгч нэг сэдвээр нэгээс илүү </w:t>
      </w:r>
      <w:r>
        <w:rPr>
          <w:rFonts w:ascii="Arial" w:hAnsi="Arial" w:cs="Arial"/>
          <w:sz w:val="20"/>
          <w:szCs w:val="20"/>
          <w:lang w:val="mn-MN"/>
        </w:rPr>
        <w:t>гомдол</w:t>
      </w:r>
      <w:r w:rsidR="00293D09" w:rsidRPr="009C6B9A">
        <w:rPr>
          <w:rFonts w:ascii="Arial" w:hAnsi="Arial" w:cs="Arial"/>
          <w:sz w:val="20"/>
          <w:szCs w:val="20"/>
          <w:lang w:val="mn-MN"/>
        </w:rPr>
        <w:t xml:space="preserve"> гаргах тохиолдолд </w:t>
      </w:r>
      <w:r>
        <w:rPr>
          <w:rFonts w:ascii="Arial" w:hAnsi="Arial" w:cs="Arial"/>
          <w:sz w:val="20"/>
          <w:szCs w:val="20"/>
          <w:lang w:val="mn-MN"/>
        </w:rPr>
        <w:t>гомдлын</w:t>
      </w:r>
      <w:r w:rsidR="00293D09" w:rsidRPr="009C6B9A">
        <w:rPr>
          <w:rFonts w:ascii="Arial" w:hAnsi="Arial" w:cs="Arial"/>
          <w:sz w:val="20"/>
          <w:szCs w:val="20"/>
          <w:lang w:val="mn-MN"/>
        </w:rPr>
        <w:t xml:space="preserve"> тохиолдол тус бүрийг тусад нь тоолно. Хэрэв үйлчлүүлэгч одоо байгаа </w:t>
      </w:r>
      <w:r>
        <w:rPr>
          <w:rFonts w:ascii="Arial" w:hAnsi="Arial" w:cs="Arial"/>
          <w:sz w:val="20"/>
          <w:szCs w:val="20"/>
          <w:lang w:val="mn-MN"/>
        </w:rPr>
        <w:t>гомдлыг</w:t>
      </w:r>
      <w:r w:rsidR="00293D09" w:rsidRPr="009C6B9A">
        <w:rPr>
          <w:rFonts w:ascii="Arial" w:hAnsi="Arial" w:cs="Arial"/>
          <w:sz w:val="20"/>
          <w:szCs w:val="20"/>
          <w:lang w:val="mn-MN"/>
        </w:rPr>
        <w:t xml:space="preserve"> хаахаас өмнө дахин </w:t>
      </w:r>
      <w:r>
        <w:rPr>
          <w:rFonts w:ascii="Arial" w:hAnsi="Arial" w:cs="Arial"/>
          <w:sz w:val="20"/>
          <w:szCs w:val="20"/>
          <w:lang w:val="mn-MN"/>
        </w:rPr>
        <w:t>гомдол</w:t>
      </w:r>
      <w:r w:rsidR="00293D09" w:rsidRPr="009C6B9A">
        <w:rPr>
          <w:rFonts w:ascii="Arial" w:hAnsi="Arial" w:cs="Arial"/>
          <w:sz w:val="20"/>
          <w:szCs w:val="20"/>
          <w:lang w:val="mn-MN"/>
        </w:rPr>
        <w:t xml:space="preserve"> гаргавал түүнийг тусдаа </w:t>
      </w:r>
      <w:r>
        <w:rPr>
          <w:rFonts w:ascii="Arial" w:hAnsi="Arial" w:cs="Arial"/>
          <w:sz w:val="20"/>
          <w:szCs w:val="20"/>
          <w:lang w:val="mn-MN"/>
        </w:rPr>
        <w:t>гомдол</w:t>
      </w:r>
      <w:r w:rsidR="00293D09" w:rsidRPr="009C6B9A">
        <w:rPr>
          <w:rFonts w:ascii="Arial" w:hAnsi="Arial" w:cs="Arial"/>
          <w:sz w:val="20"/>
          <w:szCs w:val="20"/>
          <w:lang w:val="mn-MN"/>
        </w:rPr>
        <w:t xml:space="preserve"> гэж үзэхгүй, харин эхний хаагдаагүй </w:t>
      </w:r>
      <w:r>
        <w:rPr>
          <w:rFonts w:ascii="Arial" w:hAnsi="Arial" w:cs="Arial"/>
          <w:sz w:val="20"/>
          <w:szCs w:val="20"/>
          <w:lang w:val="mn-MN"/>
        </w:rPr>
        <w:t>гомдлын</w:t>
      </w:r>
      <w:r w:rsidR="00293D09" w:rsidRPr="009C6B9A">
        <w:rPr>
          <w:rFonts w:ascii="Arial" w:hAnsi="Arial" w:cs="Arial"/>
          <w:sz w:val="20"/>
          <w:szCs w:val="20"/>
          <w:lang w:val="mn-MN"/>
        </w:rPr>
        <w:t xml:space="preserve"> үргэлжлэл гэж үзнэ. </w:t>
      </w:r>
      <w:bookmarkEnd w:id="13"/>
      <w:r>
        <w:rPr>
          <w:rFonts w:ascii="Arial" w:hAnsi="Arial" w:cs="Arial"/>
          <w:sz w:val="20"/>
          <w:szCs w:val="20"/>
          <w:lang w:val="mn-MN"/>
        </w:rPr>
        <w:t>Гомдлын</w:t>
      </w:r>
      <w:r w:rsidR="00293D09" w:rsidRPr="009C6B9A">
        <w:rPr>
          <w:rFonts w:ascii="Arial" w:hAnsi="Arial" w:cs="Arial"/>
          <w:sz w:val="20"/>
          <w:szCs w:val="20"/>
          <w:lang w:val="mn-MN"/>
        </w:rPr>
        <w:t xml:space="preserve"> төрлөөр задалж, харгалзах мөрөнд бичнэ. </w:t>
      </w:r>
      <w:r w:rsidR="00CB7084">
        <w:rPr>
          <w:rFonts w:ascii="Arial" w:hAnsi="Arial" w:cs="Arial"/>
          <w:bCs/>
          <w:i/>
          <w:iCs/>
          <w:color w:val="231F20"/>
          <w:sz w:val="20"/>
          <w:szCs w:val="20"/>
          <w:lang w:val="mn-MN"/>
        </w:rPr>
        <w:t>202</w:t>
      </w:r>
      <w:r w:rsidR="005C7AB5" w:rsidRPr="00E821FD">
        <w:rPr>
          <w:rFonts w:ascii="Arial" w:hAnsi="Arial" w:cs="Arial"/>
          <w:bCs/>
          <w:i/>
          <w:iCs/>
          <w:color w:val="231F20"/>
          <w:sz w:val="20"/>
          <w:szCs w:val="20"/>
          <w:lang w:val="mn-MN"/>
        </w:rPr>
        <w:t xml:space="preserve"> </w:t>
      </w:r>
      <w:r w:rsidR="005C7AB5" w:rsidRPr="00F22643">
        <w:rPr>
          <w:rFonts w:ascii="Arial" w:hAnsi="Arial" w:cs="Arial"/>
          <w:bCs/>
          <w:i/>
          <w:iCs/>
          <w:color w:val="231F20"/>
          <w:sz w:val="20"/>
          <w:szCs w:val="20"/>
          <w:lang w:val="mn-MN"/>
        </w:rPr>
        <w:t>д</w:t>
      </w:r>
      <w:r w:rsidR="006E1758">
        <w:rPr>
          <w:rFonts w:ascii="Arial" w:hAnsi="Arial" w:cs="Arial"/>
          <w:bCs/>
          <w:i/>
          <w:iCs/>
          <w:color w:val="231F20"/>
          <w:sz w:val="20"/>
          <w:szCs w:val="20"/>
          <w:lang w:val="mn-MN"/>
        </w:rPr>
        <w:t>угаа</w:t>
      </w:r>
      <w:r w:rsidR="005C7AB5" w:rsidRPr="00F22643">
        <w:rPr>
          <w:rFonts w:ascii="Arial" w:hAnsi="Arial" w:cs="Arial"/>
          <w:bCs/>
          <w:i/>
          <w:iCs/>
          <w:color w:val="231F20"/>
          <w:sz w:val="20"/>
          <w:szCs w:val="20"/>
          <w:lang w:val="mn-MN"/>
        </w:rPr>
        <w:t xml:space="preserve">р мөрийн дүн нь </w:t>
      </w:r>
      <w:r w:rsidR="00CB7084">
        <w:rPr>
          <w:rFonts w:ascii="Arial" w:hAnsi="Arial" w:cs="Arial"/>
          <w:bCs/>
          <w:i/>
          <w:iCs/>
          <w:color w:val="231F20"/>
          <w:sz w:val="20"/>
          <w:szCs w:val="20"/>
          <w:lang w:val="mn-MN"/>
        </w:rPr>
        <w:t>203-аа</w:t>
      </w:r>
      <w:r w:rsidR="005C7AB5" w:rsidRPr="00F22643">
        <w:rPr>
          <w:rFonts w:ascii="Arial" w:hAnsi="Arial" w:cs="Arial"/>
          <w:bCs/>
          <w:i/>
          <w:iCs/>
          <w:color w:val="231F20"/>
          <w:sz w:val="20"/>
          <w:szCs w:val="20"/>
          <w:lang w:val="mn-MN"/>
        </w:rPr>
        <w:t xml:space="preserve">с </w:t>
      </w:r>
      <w:r w:rsidR="006E1758" w:rsidRPr="00E821FD">
        <w:rPr>
          <w:rFonts w:ascii="Arial" w:hAnsi="Arial" w:cs="Arial"/>
          <w:bCs/>
          <w:i/>
          <w:iCs/>
          <w:color w:val="231F20"/>
          <w:sz w:val="20"/>
          <w:szCs w:val="20"/>
          <w:lang w:val="mn-MN"/>
        </w:rPr>
        <w:t>21</w:t>
      </w:r>
      <w:r w:rsidR="00CB7084">
        <w:rPr>
          <w:rFonts w:ascii="Arial" w:hAnsi="Arial" w:cs="Arial"/>
          <w:bCs/>
          <w:i/>
          <w:iCs/>
          <w:color w:val="231F20"/>
          <w:sz w:val="20"/>
          <w:szCs w:val="20"/>
          <w:lang w:val="mn-MN"/>
        </w:rPr>
        <w:t>6</w:t>
      </w:r>
      <w:r w:rsidR="005C7AB5" w:rsidRPr="00E821FD">
        <w:rPr>
          <w:rFonts w:ascii="Arial" w:hAnsi="Arial" w:cs="Arial"/>
          <w:bCs/>
          <w:i/>
          <w:iCs/>
          <w:color w:val="231F20"/>
          <w:sz w:val="20"/>
          <w:szCs w:val="20"/>
          <w:lang w:val="mn-MN"/>
        </w:rPr>
        <w:t xml:space="preserve"> </w:t>
      </w:r>
      <w:r w:rsidR="005C7AB5" w:rsidRPr="00F22643">
        <w:rPr>
          <w:rFonts w:ascii="Arial" w:hAnsi="Arial" w:cs="Arial"/>
          <w:bCs/>
          <w:i/>
          <w:iCs/>
          <w:color w:val="231F20"/>
          <w:sz w:val="20"/>
          <w:szCs w:val="20"/>
          <w:lang w:val="mn-MN"/>
        </w:rPr>
        <w:t xml:space="preserve">дугаар </w:t>
      </w:r>
      <w:r w:rsidR="00072EAF" w:rsidRPr="00F22643">
        <w:rPr>
          <w:rFonts w:ascii="Arial" w:hAnsi="Arial" w:cs="Arial"/>
          <w:bCs/>
          <w:i/>
          <w:iCs/>
          <w:color w:val="231F20"/>
          <w:sz w:val="20"/>
          <w:szCs w:val="20"/>
          <w:lang w:val="mn-MN"/>
        </w:rPr>
        <w:t>мөр</w:t>
      </w:r>
      <w:r w:rsidR="00072EAF">
        <w:rPr>
          <w:rFonts w:ascii="Arial" w:hAnsi="Arial" w:cs="Arial"/>
          <w:bCs/>
          <w:i/>
          <w:iCs/>
          <w:color w:val="231F20"/>
          <w:sz w:val="20"/>
          <w:szCs w:val="20"/>
          <w:lang w:val="mn-MN"/>
        </w:rPr>
        <w:t>үүдийн нийлбэртэй</w:t>
      </w:r>
      <w:r w:rsidR="00072EAF" w:rsidRPr="00F22643">
        <w:rPr>
          <w:rFonts w:ascii="Arial" w:hAnsi="Arial" w:cs="Arial"/>
          <w:bCs/>
          <w:i/>
          <w:iCs/>
          <w:color w:val="231F20"/>
          <w:sz w:val="20"/>
          <w:szCs w:val="20"/>
          <w:lang w:val="mn-MN"/>
        </w:rPr>
        <w:t xml:space="preserve"> </w:t>
      </w:r>
      <w:r w:rsidR="005C7AB5" w:rsidRPr="00F22643">
        <w:rPr>
          <w:rFonts w:ascii="Arial" w:hAnsi="Arial" w:cs="Arial"/>
          <w:bCs/>
          <w:i/>
          <w:iCs/>
          <w:color w:val="231F20"/>
          <w:sz w:val="20"/>
          <w:szCs w:val="20"/>
          <w:lang w:val="mn-MN"/>
        </w:rPr>
        <w:t>тэнцүү байна.</w:t>
      </w:r>
      <w:r w:rsidR="005C7AB5">
        <w:rPr>
          <w:rFonts w:ascii="Arial" w:hAnsi="Arial" w:cs="Arial"/>
          <w:bCs/>
          <w:i/>
          <w:iCs/>
          <w:color w:val="231F20"/>
          <w:sz w:val="20"/>
          <w:szCs w:val="20"/>
          <w:lang w:val="mn-MN"/>
        </w:rPr>
        <w:t xml:space="preserve"> </w:t>
      </w:r>
    </w:p>
    <w:p w14:paraId="5C687421" w14:textId="5C24C4E6" w:rsidR="00BC2A78" w:rsidRDefault="00BC2A78" w:rsidP="001B1367">
      <w:pPr>
        <w:pStyle w:val="ListParagraph"/>
        <w:spacing w:after="0"/>
        <w:ind w:left="0"/>
        <w:jc w:val="both"/>
        <w:rPr>
          <w:rFonts w:ascii="Arial" w:hAnsi="Arial" w:cs="Arial"/>
          <w:b/>
          <w:iCs/>
          <w:sz w:val="20"/>
          <w:szCs w:val="20"/>
          <w:lang w:val="mn-MN"/>
        </w:rPr>
      </w:pPr>
    </w:p>
    <w:p w14:paraId="0CA9B420" w14:textId="3F0FE90A" w:rsidR="006E1758" w:rsidRDefault="00E821FD" w:rsidP="001B1367">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6E1758">
        <w:rPr>
          <w:rFonts w:ascii="Arial" w:hAnsi="Arial" w:cs="Arial"/>
          <w:b/>
          <w:iCs/>
          <w:sz w:val="20"/>
          <w:szCs w:val="20"/>
          <w:lang w:val="mn-MN"/>
        </w:rPr>
        <w:t>:</w:t>
      </w:r>
      <w:r w:rsidR="00762FBC">
        <w:rPr>
          <w:rFonts w:ascii="Arial" w:hAnsi="Arial" w:cs="Arial"/>
          <w:b/>
          <w:iCs/>
          <w:sz w:val="20"/>
          <w:szCs w:val="20"/>
          <w:lang w:val="mn-MN"/>
        </w:rPr>
        <w:t>217</w:t>
      </w:r>
      <w:r w:rsidR="006E1758" w:rsidRPr="00E821FD">
        <w:rPr>
          <w:rFonts w:ascii="Arial" w:hAnsi="Arial" w:cs="Arial"/>
          <w:b/>
          <w:iCs/>
          <w:sz w:val="20"/>
          <w:szCs w:val="20"/>
          <w:lang w:val="mn-MN"/>
        </w:rPr>
        <w:t xml:space="preserve"> Хэрэглэгчийн </w:t>
      </w:r>
      <w:r>
        <w:rPr>
          <w:rFonts w:ascii="Arial" w:hAnsi="Arial" w:cs="Arial"/>
          <w:b/>
          <w:iCs/>
          <w:sz w:val="20"/>
          <w:szCs w:val="20"/>
          <w:lang w:val="mn-MN"/>
        </w:rPr>
        <w:t>гомдлыг</w:t>
      </w:r>
      <w:r w:rsidR="006E1758" w:rsidRPr="00E821FD">
        <w:rPr>
          <w:rFonts w:ascii="Arial" w:hAnsi="Arial" w:cs="Arial"/>
          <w:b/>
          <w:iCs/>
          <w:sz w:val="20"/>
          <w:szCs w:val="20"/>
          <w:lang w:val="mn-MN"/>
        </w:rPr>
        <w:t xml:space="preserve"> шийдвэрлэсэн дундаж хугацаа</w:t>
      </w:r>
      <w:r w:rsidR="006E1758">
        <w:rPr>
          <w:rFonts w:ascii="Arial" w:hAnsi="Arial" w:cs="Arial"/>
          <w:bCs/>
          <w:iCs/>
          <w:sz w:val="20"/>
          <w:szCs w:val="20"/>
          <w:lang w:val="mn-MN"/>
        </w:rPr>
        <w:t xml:space="preserve">г тооцохдоо нийт хэрэглэгчийн </w:t>
      </w:r>
      <w:r>
        <w:rPr>
          <w:rFonts w:ascii="Arial" w:hAnsi="Arial" w:cs="Arial"/>
          <w:bCs/>
          <w:iCs/>
          <w:sz w:val="20"/>
          <w:szCs w:val="20"/>
          <w:lang w:val="mn-MN"/>
        </w:rPr>
        <w:t xml:space="preserve">гомдлуудыг </w:t>
      </w:r>
      <w:r w:rsidR="006E1758">
        <w:rPr>
          <w:rFonts w:ascii="Arial" w:hAnsi="Arial" w:cs="Arial"/>
          <w:bCs/>
          <w:iCs/>
          <w:sz w:val="20"/>
          <w:szCs w:val="20"/>
          <w:lang w:val="mn-MN"/>
        </w:rPr>
        <w:t xml:space="preserve">шийдвэрлэсэн хугацааны  нийлбэрийг нийт </w:t>
      </w:r>
      <w:r>
        <w:rPr>
          <w:rFonts w:ascii="Arial" w:hAnsi="Arial" w:cs="Arial"/>
          <w:bCs/>
          <w:iCs/>
          <w:sz w:val="20"/>
          <w:szCs w:val="20"/>
          <w:lang w:val="mn-MN"/>
        </w:rPr>
        <w:t>гомдлын</w:t>
      </w:r>
      <w:r w:rsidR="006E1758">
        <w:rPr>
          <w:rFonts w:ascii="Arial" w:hAnsi="Arial" w:cs="Arial"/>
          <w:bCs/>
          <w:iCs/>
          <w:sz w:val="20"/>
          <w:szCs w:val="20"/>
          <w:lang w:val="mn-MN"/>
        </w:rPr>
        <w:t xml:space="preserve"> тоонд харьцуулж гаргана. ОТТ үйлчилгээний </w:t>
      </w:r>
      <w:r>
        <w:rPr>
          <w:rFonts w:ascii="Arial" w:hAnsi="Arial" w:cs="Arial"/>
          <w:bCs/>
          <w:iCs/>
          <w:sz w:val="20"/>
          <w:szCs w:val="20"/>
          <w:lang w:val="mn-MN"/>
        </w:rPr>
        <w:t>гомдлыг</w:t>
      </w:r>
      <w:r w:rsidR="006E1758">
        <w:rPr>
          <w:rFonts w:ascii="Arial" w:hAnsi="Arial" w:cs="Arial"/>
          <w:bCs/>
          <w:iCs/>
          <w:sz w:val="20"/>
          <w:szCs w:val="20"/>
          <w:lang w:val="mn-MN"/>
        </w:rPr>
        <w:t xml:space="preserve"> оруулахгүй.</w:t>
      </w:r>
    </w:p>
    <w:p w14:paraId="09248DFE" w14:textId="77777777" w:rsidR="006E1758" w:rsidRDefault="006E1758" w:rsidP="001B1367">
      <w:pPr>
        <w:pStyle w:val="ListParagraph"/>
        <w:spacing w:after="0"/>
        <w:ind w:left="0"/>
        <w:jc w:val="both"/>
        <w:rPr>
          <w:rFonts w:ascii="Arial" w:hAnsi="Arial" w:cs="Arial"/>
          <w:bCs/>
          <w:iCs/>
          <w:sz w:val="20"/>
          <w:szCs w:val="20"/>
          <w:lang w:val="mn-MN"/>
        </w:rPr>
      </w:pPr>
    </w:p>
    <w:p w14:paraId="6194C57E" w14:textId="44A9A7BE" w:rsidR="006E1758" w:rsidRPr="009C6B9A" w:rsidRDefault="00E821FD" w:rsidP="006E1758">
      <w:pPr>
        <w:spacing w:after="0"/>
        <w:jc w:val="both"/>
        <w:rPr>
          <w:rFonts w:ascii="Arial" w:hAnsi="Arial" w:cs="Arial"/>
          <w:sz w:val="20"/>
          <w:szCs w:val="20"/>
          <w:lang w:val="mn-MN"/>
        </w:rPr>
      </w:pPr>
      <w:r>
        <w:rPr>
          <w:rFonts w:ascii="Arial" w:hAnsi="Arial" w:cs="Arial"/>
          <w:b/>
          <w:iCs/>
          <w:sz w:val="20"/>
          <w:szCs w:val="20"/>
          <w:lang w:val="mn-MN"/>
        </w:rPr>
        <w:t>МӨРИЙН ДУГААР</w:t>
      </w:r>
      <w:r w:rsidR="006E1758">
        <w:rPr>
          <w:rFonts w:ascii="Arial" w:hAnsi="Arial" w:cs="Arial"/>
          <w:b/>
          <w:iCs/>
          <w:sz w:val="20"/>
          <w:szCs w:val="20"/>
          <w:lang w:val="mn-MN"/>
        </w:rPr>
        <w:t>:</w:t>
      </w:r>
      <w:r w:rsidR="006E1758" w:rsidRPr="00E821FD">
        <w:rPr>
          <w:rFonts w:ascii="Arial" w:hAnsi="Arial" w:cs="Arial"/>
          <w:b/>
          <w:iCs/>
          <w:sz w:val="20"/>
          <w:szCs w:val="20"/>
          <w:lang w:val="mn-MN"/>
        </w:rPr>
        <w:t>21</w:t>
      </w:r>
      <w:r w:rsidR="00762FBC">
        <w:rPr>
          <w:rFonts w:ascii="Arial" w:hAnsi="Arial" w:cs="Arial"/>
          <w:b/>
          <w:iCs/>
          <w:sz w:val="20"/>
          <w:szCs w:val="20"/>
          <w:lang w:val="mn-MN"/>
        </w:rPr>
        <w:t>9</w:t>
      </w:r>
      <w:r w:rsidR="006E1758" w:rsidRPr="00E821FD">
        <w:rPr>
          <w:rFonts w:ascii="Arial" w:hAnsi="Arial" w:cs="Arial"/>
          <w:b/>
          <w:iCs/>
          <w:sz w:val="20"/>
          <w:szCs w:val="20"/>
          <w:lang w:val="mn-MN"/>
        </w:rPr>
        <w:t xml:space="preserve"> </w:t>
      </w:r>
      <w:r w:rsidR="006E1758">
        <w:rPr>
          <w:rFonts w:ascii="Arial" w:hAnsi="Arial" w:cs="Arial"/>
          <w:b/>
          <w:iCs/>
          <w:sz w:val="20"/>
          <w:szCs w:val="20"/>
          <w:lang w:val="mn-MN"/>
        </w:rPr>
        <w:t>ОТТ үйлчилгээний х</w:t>
      </w:r>
      <w:r w:rsidR="006E1758" w:rsidRPr="009C6B9A">
        <w:rPr>
          <w:rFonts w:ascii="Arial" w:hAnsi="Arial" w:cs="Arial"/>
          <w:b/>
          <w:iCs/>
          <w:sz w:val="20"/>
          <w:szCs w:val="20"/>
          <w:lang w:val="mn-MN"/>
        </w:rPr>
        <w:t xml:space="preserve">эрэглэгчээс ирүүлсэн нийт </w:t>
      </w:r>
      <w:r>
        <w:rPr>
          <w:rFonts w:ascii="Arial" w:hAnsi="Arial" w:cs="Arial"/>
          <w:b/>
          <w:iCs/>
          <w:sz w:val="20"/>
          <w:szCs w:val="20"/>
          <w:lang w:val="mn-MN"/>
        </w:rPr>
        <w:t>гомдлын</w:t>
      </w:r>
      <w:r w:rsidR="006E1758" w:rsidRPr="009C6B9A">
        <w:rPr>
          <w:rFonts w:ascii="Arial" w:hAnsi="Arial" w:cs="Arial"/>
          <w:b/>
          <w:iCs/>
          <w:sz w:val="20"/>
          <w:szCs w:val="20"/>
          <w:lang w:val="mn-MN"/>
        </w:rPr>
        <w:t xml:space="preserve"> тоо</w:t>
      </w:r>
      <w:r w:rsidR="006E1758">
        <w:rPr>
          <w:rFonts w:ascii="Arial" w:hAnsi="Arial" w:cs="Arial"/>
          <w:b/>
          <w:iCs/>
          <w:sz w:val="20"/>
          <w:szCs w:val="20"/>
          <w:lang w:val="mn-MN"/>
        </w:rPr>
        <w:t xml:space="preserve">г </w:t>
      </w:r>
      <w:r w:rsidR="006E1758">
        <w:rPr>
          <w:rFonts w:ascii="Arial" w:hAnsi="Arial" w:cs="Arial"/>
          <w:bCs/>
          <w:iCs/>
          <w:sz w:val="20"/>
          <w:szCs w:val="20"/>
          <w:lang w:val="mn-MN"/>
        </w:rPr>
        <w:t>тооцохдоо т</w:t>
      </w:r>
      <w:r w:rsidR="006E1758" w:rsidRPr="009C6B9A">
        <w:rPr>
          <w:rFonts w:ascii="Arial" w:hAnsi="Arial" w:cs="Arial"/>
          <w:sz w:val="20"/>
          <w:szCs w:val="20"/>
          <w:lang w:val="mn-MN"/>
        </w:rPr>
        <w:t xml:space="preserve">айлант хугацаанд </w:t>
      </w:r>
      <w:r w:rsidR="006E1758">
        <w:rPr>
          <w:rFonts w:ascii="Arial" w:hAnsi="Arial" w:cs="Arial"/>
          <w:sz w:val="20"/>
          <w:szCs w:val="20"/>
          <w:lang w:val="mn-MN"/>
        </w:rPr>
        <w:t>ОТТ үйлчилгээний хэрэглэгчээс хүлээн авсан</w:t>
      </w:r>
      <w:r w:rsidR="006E1758" w:rsidRPr="009C6B9A">
        <w:rPr>
          <w:rFonts w:ascii="Arial" w:hAnsi="Arial" w:cs="Arial"/>
          <w:sz w:val="20"/>
          <w:szCs w:val="20"/>
          <w:lang w:val="mn-MN"/>
        </w:rPr>
        <w:t xml:space="preserve"> бүх </w:t>
      </w:r>
      <w:r>
        <w:rPr>
          <w:rFonts w:ascii="Arial" w:hAnsi="Arial" w:cs="Arial"/>
          <w:sz w:val="20"/>
          <w:szCs w:val="20"/>
          <w:lang w:val="mn-MN"/>
        </w:rPr>
        <w:t>гомдлыг</w:t>
      </w:r>
      <w:r w:rsidR="006E1758" w:rsidRPr="009C6B9A">
        <w:rPr>
          <w:rFonts w:ascii="Arial" w:hAnsi="Arial" w:cs="Arial"/>
          <w:sz w:val="20"/>
          <w:szCs w:val="20"/>
          <w:lang w:val="mn-MN"/>
        </w:rPr>
        <w:t xml:space="preserve"> </w:t>
      </w:r>
      <w:r>
        <w:rPr>
          <w:rFonts w:ascii="Arial" w:hAnsi="Arial" w:cs="Arial"/>
          <w:sz w:val="20"/>
          <w:szCs w:val="20"/>
          <w:lang w:val="mn-MN"/>
        </w:rPr>
        <w:t>гомдлын</w:t>
      </w:r>
      <w:r w:rsidR="006E1758" w:rsidRPr="009C6B9A">
        <w:rPr>
          <w:rFonts w:ascii="Arial" w:hAnsi="Arial" w:cs="Arial"/>
          <w:sz w:val="20"/>
          <w:szCs w:val="20"/>
          <w:lang w:val="mn-MN"/>
        </w:rPr>
        <w:t xml:space="preserve"> хүчинтэй эсэх, сэдвээс үл хамааран багтаасан байна Нэг хэрэглэгч нэг сэдвээр нэгээс илүү </w:t>
      </w:r>
      <w:r>
        <w:rPr>
          <w:rFonts w:ascii="Arial" w:hAnsi="Arial" w:cs="Arial"/>
          <w:sz w:val="20"/>
          <w:szCs w:val="20"/>
          <w:lang w:val="mn-MN"/>
        </w:rPr>
        <w:t>гомдол</w:t>
      </w:r>
      <w:r w:rsidR="006E1758" w:rsidRPr="009C6B9A">
        <w:rPr>
          <w:rFonts w:ascii="Arial" w:hAnsi="Arial" w:cs="Arial"/>
          <w:sz w:val="20"/>
          <w:szCs w:val="20"/>
          <w:lang w:val="mn-MN"/>
        </w:rPr>
        <w:t xml:space="preserve"> гаргах тохиолдолд </w:t>
      </w:r>
      <w:r>
        <w:rPr>
          <w:rFonts w:ascii="Arial" w:hAnsi="Arial" w:cs="Arial"/>
          <w:sz w:val="20"/>
          <w:szCs w:val="20"/>
          <w:lang w:val="mn-MN"/>
        </w:rPr>
        <w:t>гомдлын</w:t>
      </w:r>
      <w:r w:rsidR="006E1758" w:rsidRPr="009C6B9A">
        <w:rPr>
          <w:rFonts w:ascii="Arial" w:hAnsi="Arial" w:cs="Arial"/>
          <w:sz w:val="20"/>
          <w:szCs w:val="20"/>
          <w:lang w:val="mn-MN"/>
        </w:rPr>
        <w:t xml:space="preserve"> тохиолдол тус бүрийг тусад нь тоолно. Хэрэв үйлчлүүлэгч одоо байгаа </w:t>
      </w:r>
      <w:r>
        <w:rPr>
          <w:rFonts w:ascii="Arial" w:hAnsi="Arial" w:cs="Arial"/>
          <w:sz w:val="20"/>
          <w:szCs w:val="20"/>
          <w:lang w:val="mn-MN"/>
        </w:rPr>
        <w:t>гомдлыг</w:t>
      </w:r>
      <w:r w:rsidR="006E1758" w:rsidRPr="009C6B9A">
        <w:rPr>
          <w:rFonts w:ascii="Arial" w:hAnsi="Arial" w:cs="Arial"/>
          <w:sz w:val="20"/>
          <w:szCs w:val="20"/>
          <w:lang w:val="mn-MN"/>
        </w:rPr>
        <w:t xml:space="preserve"> хаахаас өмнө дахин </w:t>
      </w:r>
      <w:r>
        <w:rPr>
          <w:rFonts w:ascii="Arial" w:hAnsi="Arial" w:cs="Arial"/>
          <w:sz w:val="20"/>
          <w:szCs w:val="20"/>
          <w:lang w:val="mn-MN"/>
        </w:rPr>
        <w:t>гомдол</w:t>
      </w:r>
      <w:r w:rsidR="006E1758" w:rsidRPr="009C6B9A">
        <w:rPr>
          <w:rFonts w:ascii="Arial" w:hAnsi="Arial" w:cs="Arial"/>
          <w:sz w:val="20"/>
          <w:szCs w:val="20"/>
          <w:lang w:val="mn-MN"/>
        </w:rPr>
        <w:t xml:space="preserve"> гаргавал түүнийг тусдаа </w:t>
      </w:r>
      <w:r>
        <w:rPr>
          <w:rFonts w:ascii="Arial" w:hAnsi="Arial" w:cs="Arial"/>
          <w:sz w:val="20"/>
          <w:szCs w:val="20"/>
          <w:lang w:val="mn-MN"/>
        </w:rPr>
        <w:t>гомдол</w:t>
      </w:r>
      <w:r w:rsidR="006E1758" w:rsidRPr="009C6B9A">
        <w:rPr>
          <w:rFonts w:ascii="Arial" w:hAnsi="Arial" w:cs="Arial"/>
          <w:sz w:val="20"/>
          <w:szCs w:val="20"/>
          <w:lang w:val="mn-MN"/>
        </w:rPr>
        <w:t xml:space="preserve"> гэж үзэхгүй, харин эхний хаагдаагүй </w:t>
      </w:r>
      <w:r>
        <w:rPr>
          <w:rFonts w:ascii="Arial" w:hAnsi="Arial" w:cs="Arial"/>
          <w:sz w:val="20"/>
          <w:szCs w:val="20"/>
          <w:lang w:val="mn-MN"/>
        </w:rPr>
        <w:t>гомдлын</w:t>
      </w:r>
      <w:r w:rsidR="006E1758" w:rsidRPr="009C6B9A">
        <w:rPr>
          <w:rFonts w:ascii="Arial" w:hAnsi="Arial" w:cs="Arial"/>
          <w:sz w:val="20"/>
          <w:szCs w:val="20"/>
          <w:lang w:val="mn-MN"/>
        </w:rPr>
        <w:t xml:space="preserve"> үргэлжлэл гэж үзнэ. </w:t>
      </w:r>
      <w:r>
        <w:rPr>
          <w:rFonts w:ascii="Arial" w:hAnsi="Arial" w:cs="Arial"/>
          <w:sz w:val="20"/>
          <w:szCs w:val="20"/>
          <w:lang w:val="mn-MN"/>
        </w:rPr>
        <w:t>Гомдлын</w:t>
      </w:r>
      <w:r w:rsidR="006E1758" w:rsidRPr="009C6B9A">
        <w:rPr>
          <w:rFonts w:ascii="Arial" w:hAnsi="Arial" w:cs="Arial"/>
          <w:sz w:val="20"/>
          <w:szCs w:val="20"/>
          <w:lang w:val="mn-MN"/>
        </w:rPr>
        <w:t xml:space="preserve"> төрлөөр задалж, харгалзах мөрөнд бичнэ. </w:t>
      </w:r>
      <w:r w:rsidR="006E1758" w:rsidRPr="00E821FD">
        <w:rPr>
          <w:rFonts w:ascii="Arial" w:hAnsi="Arial" w:cs="Arial"/>
          <w:bCs/>
          <w:i/>
          <w:iCs/>
          <w:color w:val="231F20"/>
          <w:sz w:val="20"/>
          <w:szCs w:val="20"/>
          <w:lang w:val="mn-MN"/>
        </w:rPr>
        <w:t xml:space="preserve">215 </w:t>
      </w:r>
      <w:r w:rsidR="006E1758" w:rsidRPr="00F22643">
        <w:rPr>
          <w:rFonts w:ascii="Arial" w:hAnsi="Arial" w:cs="Arial"/>
          <w:bCs/>
          <w:i/>
          <w:iCs/>
          <w:color w:val="231F20"/>
          <w:sz w:val="20"/>
          <w:szCs w:val="20"/>
          <w:lang w:val="mn-MN"/>
        </w:rPr>
        <w:t>д</w:t>
      </w:r>
      <w:r w:rsidR="006E1758">
        <w:rPr>
          <w:rFonts w:ascii="Arial" w:hAnsi="Arial" w:cs="Arial"/>
          <w:bCs/>
          <w:i/>
          <w:iCs/>
          <w:color w:val="231F20"/>
          <w:sz w:val="20"/>
          <w:szCs w:val="20"/>
          <w:lang w:val="mn-MN"/>
        </w:rPr>
        <w:t>угаа</w:t>
      </w:r>
      <w:r w:rsidR="006E1758" w:rsidRPr="00F22643">
        <w:rPr>
          <w:rFonts w:ascii="Arial" w:hAnsi="Arial" w:cs="Arial"/>
          <w:bCs/>
          <w:i/>
          <w:iCs/>
          <w:color w:val="231F20"/>
          <w:sz w:val="20"/>
          <w:szCs w:val="20"/>
          <w:lang w:val="mn-MN"/>
        </w:rPr>
        <w:t xml:space="preserve">р мөрийн дүн нь </w:t>
      </w:r>
      <w:r w:rsidR="006E1758" w:rsidRPr="00E821FD">
        <w:rPr>
          <w:rFonts w:ascii="Arial" w:hAnsi="Arial" w:cs="Arial"/>
          <w:bCs/>
          <w:i/>
          <w:iCs/>
          <w:color w:val="231F20"/>
          <w:sz w:val="20"/>
          <w:szCs w:val="20"/>
          <w:lang w:val="mn-MN"/>
        </w:rPr>
        <w:t>216</w:t>
      </w:r>
      <w:r w:rsidR="006E1758" w:rsidRPr="00F22643">
        <w:rPr>
          <w:rFonts w:ascii="Arial" w:hAnsi="Arial" w:cs="Arial"/>
          <w:bCs/>
          <w:i/>
          <w:iCs/>
          <w:color w:val="231F20"/>
          <w:sz w:val="20"/>
          <w:szCs w:val="20"/>
          <w:lang w:val="mn-MN"/>
        </w:rPr>
        <w:t>-</w:t>
      </w:r>
      <w:r w:rsidR="006E1758">
        <w:rPr>
          <w:rFonts w:ascii="Arial" w:hAnsi="Arial" w:cs="Arial"/>
          <w:bCs/>
          <w:i/>
          <w:iCs/>
          <w:color w:val="231F20"/>
          <w:sz w:val="20"/>
          <w:szCs w:val="20"/>
          <w:lang w:val="mn-MN"/>
        </w:rPr>
        <w:t>аа</w:t>
      </w:r>
      <w:r w:rsidR="006E1758" w:rsidRPr="00F22643">
        <w:rPr>
          <w:rFonts w:ascii="Arial" w:hAnsi="Arial" w:cs="Arial"/>
          <w:bCs/>
          <w:i/>
          <w:iCs/>
          <w:color w:val="231F20"/>
          <w:sz w:val="20"/>
          <w:szCs w:val="20"/>
          <w:lang w:val="mn-MN"/>
        </w:rPr>
        <w:t xml:space="preserve">с </w:t>
      </w:r>
      <w:r w:rsidR="006E1758" w:rsidRPr="00E821FD">
        <w:rPr>
          <w:rFonts w:ascii="Arial" w:hAnsi="Arial" w:cs="Arial"/>
          <w:bCs/>
          <w:i/>
          <w:iCs/>
          <w:color w:val="231F20"/>
          <w:sz w:val="20"/>
          <w:szCs w:val="20"/>
          <w:lang w:val="mn-MN"/>
        </w:rPr>
        <w:t xml:space="preserve">228 </w:t>
      </w:r>
      <w:r w:rsidR="006E1758" w:rsidRPr="00F22643">
        <w:rPr>
          <w:rFonts w:ascii="Arial" w:hAnsi="Arial" w:cs="Arial"/>
          <w:bCs/>
          <w:i/>
          <w:iCs/>
          <w:color w:val="231F20"/>
          <w:sz w:val="20"/>
          <w:szCs w:val="20"/>
          <w:lang w:val="mn-MN"/>
        </w:rPr>
        <w:t>дугаар мөр</w:t>
      </w:r>
      <w:r w:rsidR="006E1758">
        <w:rPr>
          <w:rFonts w:ascii="Arial" w:hAnsi="Arial" w:cs="Arial"/>
          <w:bCs/>
          <w:i/>
          <w:iCs/>
          <w:color w:val="231F20"/>
          <w:sz w:val="20"/>
          <w:szCs w:val="20"/>
          <w:lang w:val="mn-MN"/>
        </w:rPr>
        <w:t>үүдийн нийлбэртэй</w:t>
      </w:r>
      <w:r w:rsidR="006E1758" w:rsidRPr="00F22643">
        <w:rPr>
          <w:rFonts w:ascii="Arial" w:hAnsi="Arial" w:cs="Arial"/>
          <w:bCs/>
          <w:i/>
          <w:iCs/>
          <w:color w:val="231F20"/>
          <w:sz w:val="20"/>
          <w:szCs w:val="20"/>
          <w:lang w:val="mn-MN"/>
        </w:rPr>
        <w:t xml:space="preserve"> тэнцүү байна.</w:t>
      </w:r>
      <w:r w:rsidR="006E1758">
        <w:rPr>
          <w:rFonts w:ascii="Arial" w:hAnsi="Arial" w:cs="Arial"/>
          <w:bCs/>
          <w:i/>
          <w:iCs/>
          <w:color w:val="231F20"/>
          <w:sz w:val="20"/>
          <w:szCs w:val="20"/>
          <w:lang w:val="mn-MN"/>
        </w:rPr>
        <w:t xml:space="preserve"> </w:t>
      </w:r>
    </w:p>
    <w:p w14:paraId="2369645E" w14:textId="77777777" w:rsidR="006E1758" w:rsidRDefault="006E1758" w:rsidP="006E1758">
      <w:pPr>
        <w:pStyle w:val="ListParagraph"/>
        <w:spacing w:after="0"/>
        <w:ind w:left="0"/>
        <w:jc w:val="both"/>
        <w:rPr>
          <w:rFonts w:ascii="Arial" w:hAnsi="Arial" w:cs="Arial"/>
          <w:b/>
          <w:iCs/>
          <w:sz w:val="20"/>
          <w:szCs w:val="20"/>
          <w:lang w:val="mn-MN"/>
        </w:rPr>
      </w:pPr>
    </w:p>
    <w:p w14:paraId="1D3C2BB7" w14:textId="1748B0A8" w:rsidR="006E1758" w:rsidRDefault="00E821FD" w:rsidP="006E1758">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6E1758">
        <w:rPr>
          <w:rFonts w:ascii="Arial" w:hAnsi="Arial" w:cs="Arial"/>
          <w:b/>
          <w:iCs/>
          <w:sz w:val="20"/>
          <w:szCs w:val="20"/>
          <w:lang w:val="mn-MN"/>
        </w:rPr>
        <w:t>:</w:t>
      </w:r>
      <w:r w:rsidR="00B17F36" w:rsidRPr="00E821FD">
        <w:rPr>
          <w:rFonts w:ascii="Arial" w:hAnsi="Arial" w:cs="Arial"/>
          <w:b/>
          <w:iCs/>
          <w:sz w:val="20"/>
          <w:szCs w:val="20"/>
          <w:lang w:val="mn-MN"/>
        </w:rPr>
        <w:t>2</w:t>
      </w:r>
      <w:r w:rsidR="00E45954">
        <w:rPr>
          <w:rFonts w:ascii="Arial" w:hAnsi="Arial" w:cs="Arial"/>
          <w:b/>
          <w:iCs/>
          <w:sz w:val="20"/>
          <w:szCs w:val="20"/>
          <w:lang w:val="mn-MN"/>
        </w:rPr>
        <w:t>33</w:t>
      </w:r>
      <w:r w:rsidR="00B17F36" w:rsidRPr="00E821FD">
        <w:rPr>
          <w:rFonts w:ascii="Arial" w:hAnsi="Arial" w:cs="Arial"/>
          <w:b/>
          <w:iCs/>
          <w:sz w:val="20"/>
          <w:szCs w:val="20"/>
          <w:lang w:val="mn-MN"/>
        </w:rPr>
        <w:t xml:space="preserve"> </w:t>
      </w:r>
      <w:r w:rsidR="00B17F36">
        <w:rPr>
          <w:rFonts w:ascii="Arial" w:hAnsi="Arial" w:cs="Arial"/>
          <w:b/>
          <w:iCs/>
          <w:sz w:val="20"/>
          <w:szCs w:val="20"/>
          <w:lang w:val="mn-MN"/>
        </w:rPr>
        <w:t>ОТТ</w:t>
      </w:r>
      <w:r w:rsidR="006E1758" w:rsidRPr="00E821FD">
        <w:rPr>
          <w:rFonts w:ascii="Arial" w:hAnsi="Arial" w:cs="Arial"/>
          <w:b/>
          <w:iCs/>
          <w:sz w:val="20"/>
          <w:szCs w:val="20"/>
          <w:lang w:val="mn-MN"/>
        </w:rPr>
        <w:t xml:space="preserve"> </w:t>
      </w:r>
      <w:r w:rsidR="00B17F36">
        <w:rPr>
          <w:rFonts w:ascii="Arial" w:hAnsi="Arial" w:cs="Arial"/>
          <w:b/>
          <w:iCs/>
          <w:sz w:val="20"/>
          <w:szCs w:val="20"/>
          <w:lang w:val="mn-MN"/>
        </w:rPr>
        <w:t>х</w:t>
      </w:r>
      <w:r w:rsidR="006E1758" w:rsidRPr="00E821FD">
        <w:rPr>
          <w:rFonts w:ascii="Arial" w:hAnsi="Arial" w:cs="Arial"/>
          <w:b/>
          <w:iCs/>
          <w:sz w:val="20"/>
          <w:szCs w:val="20"/>
          <w:lang w:val="mn-MN"/>
        </w:rPr>
        <w:t xml:space="preserve">эрэглэгчийн </w:t>
      </w:r>
      <w:r>
        <w:rPr>
          <w:rFonts w:ascii="Arial" w:hAnsi="Arial" w:cs="Arial"/>
          <w:b/>
          <w:iCs/>
          <w:sz w:val="20"/>
          <w:szCs w:val="20"/>
          <w:lang w:val="mn-MN"/>
        </w:rPr>
        <w:t>гомдлыг</w:t>
      </w:r>
      <w:r w:rsidR="006E1758" w:rsidRPr="00E821FD">
        <w:rPr>
          <w:rFonts w:ascii="Arial" w:hAnsi="Arial" w:cs="Arial"/>
          <w:b/>
          <w:iCs/>
          <w:sz w:val="20"/>
          <w:szCs w:val="20"/>
          <w:lang w:val="mn-MN"/>
        </w:rPr>
        <w:t xml:space="preserve"> шийдвэрлэсэн дундаж хугацаа</w:t>
      </w:r>
      <w:r w:rsidR="006E1758">
        <w:rPr>
          <w:rFonts w:ascii="Arial" w:hAnsi="Arial" w:cs="Arial"/>
          <w:bCs/>
          <w:iCs/>
          <w:sz w:val="20"/>
          <w:szCs w:val="20"/>
          <w:lang w:val="mn-MN"/>
        </w:rPr>
        <w:t xml:space="preserve">г тооцохдоо нийт </w:t>
      </w:r>
      <w:r w:rsidR="00B17F36">
        <w:rPr>
          <w:rFonts w:ascii="Arial" w:hAnsi="Arial" w:cs="Arial"/>
          <w:bCs/>
          <w:iCs/>
          <w:sz w:val="20"/>
          <w:szCs w:val="20"/>
          <w:lang w:val="mn-MN"/>
        </w:rPr>
        <w:t xml:space="preserve">ОТТ үйлчилгээний </w:t>
      </w:r>
      <w:r w:rsidR="006E1758">
        <w:rPr>
          <w:rFonts w:ascii="Arial" w:hAnsi="Arial" w:cs="Arial"/>
          <w:bCs/>
          <w:iCs/>
          <w:sz w:val="20"/>
          <w:szCs w:val="20"/>
          <w:lang w:val="mn-MN"/>
        </w:rPr>
        <w:t xml:space="preserve">хэрэглэгчийн </w:t>
      </w:r>
      <w:r>
        <w:rPr>
          <w:rFonts w:ascii="Arial" w:hAnsi="Arial" w:cs="Arial"/>
          <w:bCs/>
          <w:iCs/>
          <w:sz w:val="20"/>
          <w:szCs w:val="20"/>
          <w:lang w:val="mn-MN"/>
        </w:rPr>
        <w:t xml:space="preserve">гомдлуудыг </w:t>
      </w:r>
      <w:r w:rsidR="006E1758">
        <w:rPr>
          <w:rFonts w:ascii="Arial" w:hAnsi="Arial" w:cs="Arial"/>
          <w:bCs/>
          <w:iCs/>
          <w:sz w:val="20"/>
          <w:szCs w:val="20"/>
          <w:lang w:val="mn-MN"/>
        </w:rPr>
        <w:t xml:space="preserve">шийдвэрлэсэн хугацааны нийлбэрийг нийт </w:t>
      </w:r>
      <w:r w:rsidR="00B17F36">
        <w:rPr>
          <w:rFonts w:ascii="Arial" w:hAnsi="Arial" w:cs="Arial"/>
          <w:bCs/>
          <w:iCs/>
          <w:sz w:val="20"/>
          <w:szCs w:val="20"/>
          <w:lang w:val="mn-MN"/>
        </w:rPr>
        <w:t xml:space="preserve">ОТТ үйлчилгээний </w:t>
      </w:r>
      <w:r>
        <w:rPr>
          <w:rFonts w:ascii="Arial" w:hAnsi="Arial" w:cs="Arial"/>
          <w:bCs/>
          <w:iCs/>
          <w:sz w:val="20"/>
          <w:szCs w:val="20"/>
          <w:lang w:val="mn-MN"/>
        </w:rPr>
        <w:t>гомдлын</w:t>
      </w:r>
      <w:r w:rsidR="006E1758">
        <w:rPr>
          <w:rFonts w:ascii="Arial" w:hAnsi="Arial" w:cs="Arial"/>
          <w:bCs/>
          <w:iCs/>
          <w:sz w:val="20"/>
          <w:szCs w:val="20"/>
          <w:lang w:val="mn-MN"/>
        </w:rPr>
        <w:t xml:space="preserve"> тоонд харьцуулж гаргана.</w:t>
      </w:r>
    </w:p>
    <w:p w14:paraId="6138B05A" w14:textId="77777777" w:rsidR="006E1758" w:rsidRPr="006E1758" w:rsidRDefault="006E1758" w:rsidP="001B1367">
      <w:pPr>
        <w:pStyle w:val="ListParagraph"/>
        <w:spacing w:after="0"/>
        <w:ind w:left="0"/>
        <w:jc w:val="both"/>
        <w:rPr>
          <w:rFonts w:ascii="Arial" w:hAnsi="Arial" w:cs="Arial"/>
          <w:bCs/>
          <w:iCs/>
          <w:sz w:val="20"/>
          <w:szCs w:val="20"/>
          <w:lang w:val="mn-MN"/>
        </w:rPr>
      </w:pPr>
    </w:p>
    <w:p w14:paraId="4FFFF2D6" w14:textId="44F2786C" w:rsidR="00D02DB7" w:rsidRPr="009C6B9A" w:rsidRDefault="00AA4EEE" w:rsidP="00D02DB7">
      <w:pPr>
        <w:spacing w:after="0"/>
        <w:jc w:val="both"/>
        <w:rPr>
          <w:rFonts w:ascii="Arial" w:hAnsi="Arial" w:cs="Arial"/>
          <w:bCs/>
          <w:iCs/>
          <w:sz w:val="20"/>
          <w:szCs w:val="20"/>
          <w:lang w:val="mn-MN"/>
        </w:rPr>
      </w:pPr>
      <w:r>
        <w:rPr>
          <w:rFonts w:ascii="Arial" w:hAnsi="Arial" w:cs="Arial"/>
          <w:bCs/>
          <w:iCs/>
          <w:sz w:val="20"/>
          <w:szCs w:val="20"/>
          <w:lang w:val="mn-MN"/>
        </w:rPr>
        <w:t xml:space="preserve">Жич: Гурвалсан үйлчилгээ үзүүлэгч нь хэрэглэгчийн </w:t>
      </w:r>
      <w:r w:rsidR="00E821FD">
        <w:rPr>
          <w:rFonts w:ascii="Arial" w:hAnsi="Arial" w:cs="Arial"/>
          <w:bCs/>
          <w:iCs/>
          <w:sz w:val="20"/>
          <w:szCs w:val="20"/>
          <w:lang w:val="mn-MN"/>
        </w:rPr>
        <w:t>гомдлын</w:t>
      </w:r>
      <w:r>
        <w:rPr>
          <w:rFonts w:ascii="Arial" w:hAnsi="Arial" w:cs="Arial"/>
          <w:bCs/>
          <w:iCs/>
          <w:sz w:val="20"/>
          <w:szCs w:val="20"/>
          <w:lang w:val="mn-MN"/>
        </w:rPr>
        <w:t xml:space="preserve"> тоог зөвхөн олон суваг дамжуулах үйлчилгээний маягтад бөглөж, суурин интернэт, суурин ярианы үйлчилгээ үзүүлэгчийн маягтуудад тайлбар бичнэ.</w:t>
      </w:r>
    </w:p>
    <w:p w14:paraId="0586A20D" w14:textId="15811F20" w:rsidR="005A61BB" w:rsidRPr="009C6B9A" w:rsidRDefault="005A61BB" w:rsidP="001B1367">
      <w:pPr>
        <w:pStyle w:val="ListParagraph"/>
        <w:spacing w:after="0"/>
        <w:ind w:left="0"/>
        <w:jc w:val="both"/>
        <w:rPr>
          <w:rFonts w:ascii="Arial" w:hAnsi="Arial" w:cs="Arial"/>
          <w:bCs/>
          <w:iCs/>
          <w:sz w:val="20"/>
          <w:szCs w:val="20"/>
          <w:lang w:val="mn-MN"/>
        </w:rPr>
      </w:pPr>
    </w:p>
    <w:p w14:paraId="1593CB05" w14:textId="77777777" w:rsidR="0046683F" w:rsidRPr="009C6B9A" w:rsidRDefault="0046683F" w:rsidP="001B1367">
      <w:pPr>
        <w:pStyle w:val="ListParagraph"/>
        <w:spacing w:after="0"/>
        <w:ind w:left="0"/>
        <w:jc w:val="both"/>
        <w:rPr>
          <w:rFonts w:ascii="Arial" w:hAnsi="Arial" w:cs="Arial"/>
          <w:b/>
          <w:iCs/>
          <w:sz w:val="20"/>
          <w:szCs w:val="20"/>
          <w:lang w:val="mn-MN"/>
        </w:rPr>
      </w:pPr>
    </w:p>
    <w:p w14:paraId="73D774A8" w14:textId="2BA33D28" w:rsidR="00E924EC" w:rsidRPr="009C6B9A" w:rsidRDefault="00E924EC" w:rsidP="001B1367">
      <w:pPr>
        <w:pStyle w:val="ListParagraph"/>
        <w:spacing w:after="0"/>
        <w:ind w:left="0"/>
        <w:jc w:val="both"/>
        <w:rPr>
          <w:rFonts w:ascii="Arial" w:hAnsi="Arial" w:cs="Arial"/>
          <w:b/>
          <w:iCs/>
          <w:sz w:val="20"/>
          <w:szCs w:val="20"/>
          <w:lang w:val="mn-MN"/>
        </w:rPr>
      </w:pPr>
    </w:p>
    <w:p w14:paraId="306DDF34" w14:textId="0218A629" w:rsidR="00E924EC" w:rsidRPr="009C6B9A" w:rsidRDefault="00E924EC" w:rsidP="001B1367">
      <w:pPr>
        <w:pStyle w:val="ListParagraph"/>
        <w:spacing w:after="0"/>
        <w:ind w:left="0"/>
        <w:jc w:val="both"/>
        <w:rPr>
          <w:rFonts w:ascii="Arial" w:hAnsi="Arial" w:cs="Arial"/>
          <w:b/>
          <w:iCs/>
          <w:sz w:val="20"/>
          <w:szCs w:val="20"/>
          <w:lang w:val="mn-MN"/>
        </w:rPr>
      </w:pPr>
    </w:p>
    <w:p w14:paraId="06AB2553" w14:textId="77777777" w:rsidR="00E924EC" w:rsidRPr="009C6B9A" w:rsidRDefault="00E924EC" w:rsidP="001B1367">
      <w:pPr>
        <w:pStyle w:val="ListParagraph"/>
        <w:spacing w:after="0"/>
        <w:ind w:left="0"/>
        <w:jc w:val="both"/>
        <w:rPr>
          <w:rFonts w:ascii="Arial" w:hAnsi="Arial" w:cs="Arial"/>
          <w:b/>
          <w:iCs/>
          <w:sz w:val="20"/>
          <w:szCs w:val="20"/>
          <w:lang w:val="mn-MN"/>
        </w:rPr>
      </w:pPr>
    </w:p>
    <w:p w14:paraId="479D2CF8" w14:textId="77777777" w:rsidR="0063173C" w:rsidRPr="009C6B9A" w:rsidRDefault="0063173C" w:rsidP="001B1367">
      <w:pPr>
        <w:pStyle w:val="ListParagraph"/>
        <w:spacing w:after="0"/>
        <w:ind w:left="0"/>
        <w:jc w:val="both"/>
        <w:rPr>
          <w:rFonts w:ascii="Arial" w:hAnsi="Arial" w:cs="Arial"/>
          <w:b/>
          <w:iCs/>
          <w:sz w:val="20"/>
          <w:szCs w:val="20"/>
          <w:lang w:val="mn-MN"/>
        </w:rPr>
      </w:pPr>
    </w:p>
    <w:p w14:paraId="5221D717" w14:textId="77777777" w:rsidR="001B1367" w:rsidRPr="009C6B9A" w:rsidRDefault="001B1367" w:rsidP="001B1367">
      <w:pPr>
        <w:spacing w:after="0"/>
        <w:jc w:val="both"/>
        <w:rPr>
          <w:rFonts w:ascii="Arial" w:hAnsi="Arial" w:cs="Arial"/>
          <w:sz w:val="20"/>
          <w:szCs w:val="20"/>
          <w:lang w:val="mn-MN"/>
        </w:rPr>
      </w:pPr>
    </w:p>
    <w:p w14:paraId="7745629F" w14:textId="470889D7" w:rsidR="001B1367" w:rsidRPr="009C6B9A" w:rsidRDefault="00550D10" w:rsidP="001B1367">
      <w:pPr>
        <w:spacing w:after="0"/>
        <w:jc w:val="center"/>
        <w:rPr>
          <w:rFonts w:ascii="Arial" w:hAnsi="Arial" w:cs="Arial"/>
          <w:b/>
          <w:bCs/>
          <w:sz w:val="20"/>
          <w:szCs w:val="20"/>
          <w:lang w:val="mn-MN"/>
        </w:rPr>
      </w:pPr>
      <w:r w:rsidRPr="009C6B9A">
        <w:rPr>
          <w:rFonts w:ascii="Arial" w:hAnsi="Arial" w:cs="Arial"/>
          <w:b/>
          <w:bCs/>
          <w:sz w:val="20"/>
          <w:szCs w:val="20"/>
          <w:lang w:val="mn-MN"/>
        </w:rPr>
        <w:t xml:space="preserve">ХАРИЛЦАА ХОЛБООНЫ ЗОХИЦУУЛАХ </w:t>
      </w:r>
      <w:r w:rsidR="001B1367" w:rsidRPr="009C6B9A">
        <w:rPr>
          <w:rFonts w:ascii="Arial" w:hAnsi="Arial" w:cs="Arial"/>
          <w:b/>
          <w:bCs/>
          <w:sz w:val="20"/>
          <w:szCs w:val="20"/>
          <w:lang w:val="mn-MN"/>
        </w:rPr>
        <w:t>ХОРОО</w:t>
      </w:r>
    </w:p>
    <w:p w14:paraId="3BE562BA" w14:textId="09B2F035" w:rsidR="001B1367" w:rsidRPr="009C6B9A" w:rsidRDefault="00550D10" w:rsidP="001B1367">
      <w:pPr>
        <w:spacing w:after="0"/>
        <w:jc w:val="center"/>
        <w:rPr>
          <w:rFonts w:ascii="Arial" w:hAnsi="Arial" w:cs="Arial"/>
          <w:b/>
          <w:bCs/>
          <w:sz w:val="20"/>
          <w:szCs w:val="20"/>
          <w:lang w:val="mn-MN"/>
        </w:rPr>
      </w:pPr>
      <w:r w:rsidRPr="009C6B9A">
        <w:rPr>
          <w:rFonts w:ascii="Arial" w:hAnsi="Arial" w:cs="Arial"/>
          <w:b/>
          <w:bCs/>
          <w:sz w:val="20"/>
          <w:szCs w:val="20"/>
          <w:lang w:val="mn-MN"/>
        </w:rPr>
        <w:t>Зах зээл, үнэ тарифын зохицуула</w:t>
      </w:r>
      <w:r w:rsidR="00956A05" w:rsidRPr="009C6B9A">
        <w:rPr>
          <w:rFonts w:ascii="Arial" w:hAnsi="Arial" w:cs="Arial"/>
          <w:b/>
          <w:bCs/>
          <w:sz w:val="20"/>
          <w:szCs w:val="20"/>
          <w:lang w:val="mn-MN"/>
        </w:rPr>
        <w:t>лтын</w:t>
      </w:r>
      <w:r w:rsidRPr="009C6B9A">
        <w:rPr>
          <w:rFonts w:ascii="Arial" w:hAnsi="Arial" w:cs="Arial"/>
          <w:b/>
          <w:bCs/>
          <w:sz w:val="20"/>
          <w:szCs w:val="20"/>
          <w:lang w:val="mn-MN"/>
        </w:rPr>
        <w:t xml:space="preserve"> </w:t>
      </w:r>
      <w:r w:rsidR="001B1367" w:rsidRPr="009C6B9A">
        <w:rPr>
          <w:rFonts w:ascii="Arial" w:hAnsi="Arial" w:cs="Arial"/>
          <w:b/>
          <w:bCs/>
          <w:sz w:val="20"/>
          <w:szCs w:val="20"/>
          <w:lang w:val="mn-MN"/>
        </w:rPr>
        <w:t>газа</w:t>
      </w:r>
      <w:r w:rsidR="00956A05" w:rsidRPr="009C6B9A">
        <w:rPr>
          <w:rFonts w:ascii="Arial" w:hAnsi="Arial" w:cs="Arial"/>
          <w:b/>
          <w:bCs/>
          <w:sz w:val="20"/>
          <w:szCs w:val="20"/>
          <w:lang w:val="mn-MN"/>
        </w:rPr>
        <w:t>р</w:t>
      </w:r>
    </w:p>
    <w:p w14:paraId="30B5E00C" w14:textId="4B7CF422" w:rsidR="00956A05" w:rsidRPr="009C6B9A" w:rsidRDefault="00956A05" w:rsidP="001B1367">
      <w:pPr>
        <w:spacing w:after="0"/>
        <w:jc w:val="center"/>
        <w:rPr>
          <w:rFonts w:ascii="Arial" w:hAnsi="Arial" w:cs="Arial"/>
          <w:b/>
          <w:bCs/>
          <w:sz w:val="20"/>
          <w:szCs w:val="20"/>
          <w:lang w:val="mn-MN"/>
        </w:rPr>
      </w:pPr>
      <w:r w:rsidRPr="009C6B9A">
        <w:rPr>
          <w:rFonts w:ascii="Arial" w:hAnsi="Arial" w:cs="Arial"/>
          <w:b/>
          <w:bCs/>
          <w:sz w:val="20"/>
          <w:szCs w:val="20"/>
          <w:lang w:val="mn-MN"/>
        </w:rPr>
        <w:t>Зах зээлийн судалгаа шинжилгээний хэлтэс</w:t>
      </w:r>
    </w:p>
    <w:p w14:paraId="6A0941E0" w14:textId="4BB23F4B" w:rsidR="001B1367" w:rsidRDefault="001B1367" w:rsidP="002D565A">
      <w:pPr>
        <w:spacing w:after="0"/>
        <w:rPr>
          <w:rFonts w:ascii="Arial" w:hAnsi="Arial" w:cs="Arial"/>
          <w:sz w:val="20"/>
          <w:szCs w:val="20"/>
          <w:lang w:val="mn-MN"/>
        </w:rPr>
      </w:pPr>
    </w:p>
    <w:p w14:paraId="44216EE8" w14:textId="77777777" w:rsidR="00336FB3" w:rsidRPr="00336FB3" w:rsidRDefault="00336FB3" w:rsidP="001B1367">
      <w:pPr>
        <w:spacing w:after="0"/>
        <w:jc w:val="center"/>
        <w:rPr>
          <w:rFonts w:ascii="Arial" w:hAnsi="Arial" w:cs="Arial"/>
          <w:sz w:val="20"/>
          <w:szCs w:val="20"/>
          <w:lang w:val="mn-MN"/>
        </w:rPr>
      </w:pPr>
    </w:p>
    <w:p w14:paraId="75B5C4E6" w14:textId="74E2ED78" w:rsidR="001B1367" w:rsidRPr="009C6B9A" w:rsidRDefault="001B1367" w:rsidP="003B0C47">
      <w:pPr>
        <w:spacing w:after="0"/>
        <w:jc w:val="center"/>
        <w:rPr>
          <w:rFonts w:ascii="Arial" w:hAnsi="Arial" w:cs="Arial"/>
          <w:b/>
          <w:sz w:val="20"/>
          <w:szCs w:val="20"/>
          <w:lang w:val="mn-MN"/>
        </w:rPr>
      </w:pPr>
      <w:r w:rsidRPr="009C6B9A">
        <w:rPr>
          <w:rFonts w:ascii="Arial" w:hAnsi="Arial" w:cs="Arial"/>
          <w:b/>
          <w:bCs/>
          <w:sz w:val="20"/>
          <w:szCs w:val="20"/>
          <w:lang w:val="mn-MN"/>
        </w:rPr>
        <w:t xml:space="preserve">Утас: </w:t>
      </w:r>
      <w:r w:rsidR="00630FC0" w:rsidRPr="009C6B9A">
        <w:rPr>
          <w:rFonts w:ascii="Arial" w:hAnsi="Arial" w:cs="Arial"/>
          <w:b/>
          <w:bCs/>
          <w:sz w:val="20"/>
          <w:szCs w:val="20"/>
          <w:lang w:val="mn-MN"/>
        </w:rPr>
        <w:t>11-</w:t>
      </w:r>
      <w:r w:rsidR="003B0C47" w:rsidRPr="009C6B9A">
        <w:rPr>
          <w:rFonts w:ascii="Arial" w:hAnsi="Arial" w:cs="Arial"/>
          <w:b/>
          <w:bCs/>
          <w:sz w:val="20"/>
          <w:szCs w:val="20"/>
          <w:lang w:val="mn-MN"/>
        </w:rPr>
        <w:t>304258</w:t>
      </w:r>
    </w:p>
    <w:p w14:paraId="594F9534" w14:textId="77777777" w:rsidR="001B1367" w:rsidRPr="009C6B9A" w:rsidRDefault="001B1367" w:rsidP="001B1367">
      <w:pPr>
        <w:spacing w:after="0"/>
        <w:jc w:val="both"/>
        <w:rPr>
          <w:rFonts w:ascii="Arial" w:hAnsi="Arial" w:cs="Arial"/>
          <w:sz w:val="20"/>
          <w:szCs w:val="20"/>
          <w:lang w:val="mn-MN"/>
        </w:rPr>
      </w:pPr>
    </w:p>
    <w:p w14:paraId="266C2227" w14:textId="77777777" w:rsidR="00FA34F9" w:rsidRDefault="00FA34F9">
      <w:pPr>
        <w:rPr>
          <w:sz w:val="20"/>
          <w:szCs w:val="20"/>
          <w:lang w:val="mn-MN"/>
        </w:rPr>
      </w:pPr>
    </w:p>
    <w:p w14:paraId="774067DE" w14:textId="77777777" w:rsidR="002D565A" w:rsidRDefault="002D565A">
      <w:pPr>
        <w:rPr>
          <w:sz w:val="20"/>
          <w:szCs w:val="20"/>
          <w:lang w:val="mn-MN"/>
        </w:rPr>
      </w:pPr>
    </w:p>
    <w:p w14:paraId="6081E66D" w14:textId="77777777" w:rsidR="002D565A" w:rsidRDefault="002D565A">
      <w:pPr>
        <w:rPr>
          <w:sz w:val="20"/>
          <w:szCs w:val="20"/>
          <w:lang w:val="mn-MN"/>
        </w:rPr>
      </w:pPr>
    </w:p>
    <w:p w14:paraId="1157B989" w14:textId="77777777" w:rsidR="002D565A" w:rsidRDefault="002D565A">
      <w:pPr>
        <w:rPr>
          <w:sz w:val="20"/>
          <w:szCs w:val="20"/>
          <w:lang w:val="mn-MN"/>
        </w:rPr>
      </w:pPr>
    </w:p>
    <w:p w14:paraId="4C62FDF0" w14:textId="77777777" w:rsidR="002D565A" w:rsidRDefault="002D565A">
      <w:pPr>
        <w:rPr>
          <w:sz w:val="20"/>
          <w:szCs w:val="20"/>
          <w:lang w:val="mn-MN"/>
        </w:rPr>
      </w:pPr>
    </w:p>
    <w:p w14:paraId="0EE0D2BB" w14:textId="77777777" w:rsidR="002D565A" w:rsidRDefault="002D565A">
      <w:pPr>
        <w:rPr>
          <w:sz w:val="20"/>
          <w:szCs w:val="20"/>
          <w:lang w:val="mn-MN"/>
        </w:rPr>
      </w:pPr>
    </w:p>
    <w:p w14:paraId="5EC6C3F7" w14:textId="77777777" w:rsidR="002D565A" w:rsidRDefault="002D565A">
      <w:pPr>
        <w:rPr>
          <w:sz w:val="20"/>
          <w:szCs w:val="20"/>
          <w:lang w:val="mn-MN"/>
        </w:rPr>
      </w:pPr>
    </w:p>
    <w:p w14:paraId="0C1EE828" w14:textId="77777777" w:rsidR="002D565A" w:rsidRDefault="002D565A">
      <w:pPr>
        <w:rPr>
          <w:sz w:val="20"/>
          <w:szCs w:val="20"/>
          <w:lang w:val="mn-MN"/>
        </w:rPr>
      </w:pPr>
    </w:p>
    <w:p w14:paraId="26A19B73" w14:textId="77777777" w:rsidR="002D565A" w:rsidRDefault="002D565A">
      <w:pPr>
        <w:rPr>
          <w:sz w:val="20"/>
          <w:szCs w:val="20"/>
          <w:lang w:val="mn-MN"/>
        </w:rPr>
      </w:pPr>
    </w:p>
    <w:p w14:paraId="33206E7D" w14:textId="77777777" w:rsidR="002D565A" w:rsidRDefault="002D565A">
      <w:pPr>
        <w:rPr>
          <w:sz w:val="20"/>
          <w:szCs w:val="20"/>
          <w:lang w:val="mn-MN"/>
        </w:rPr>
      </w:pPr>
    </w:p>
    <w:p w14:paraId="4BFB37B3" w14:textId="77777777" w:rsidR="002D565A" w:rsidRDefault="002D565A">
      <w:pPr>
        <w:rPr>
          <w:sz w:val="20"/>
          <w:szCs w:val="20"/>
          <w:lang w:val="mn-MN"/>
        </w:rPr>
      </w:pPr>
    </w:p>
    <w:p w14:paraId="0582BB1E" w14:textId="77777777" w:rsidR="002D565A" w:rsidRDefault="002D565A">
      <w:pPr>
        <w:rPr>
          <w:sz w:val="20"/>
          <w:szCs w:val="20"/>
          <w:lang w:val="mn-MN"/>
        </w:rPr>
      </w:pPr>
    </w:p>
    <w:p w14:paraId="5988BC69" w14:textId="77777777" w:rsidR="002D565A" w:rsidRDefault="002D565A">
      <w:pPr>
        <w:rPr>
          <w:sz w:val="20"/>
          <w:szCs w:val="20"/>
          <w:lang w:val="mn-MN"/>
        </w:rPr>
      </w:pPr>
    </w:p>
    <w:p w14:paraId="35EBA872" w14:textId="77777777" w:rsidR="002D565A" w:rsidRDefault="002D565A">
      <w:pPr>
        <w:rPr>
          <w:sz w:val="20"/>
          <w:szCs w:val="20"/>
          <w:lang w:val="mn-MN"/>
        </w:rPr>
      </w:pPr>
    </w:p>
    <w:p w14:paraId="1020430C" w14:textId="77777777" w:rsidR="002D565A" w:rsidRDefault="002D565A">
      <w:pPr>
        <w:rPr>
          <w:sz w:val="20"/>
          <w:szCs w:val="20"/>
          <w:lang w:val="mn-MN"/>
        </w:rPr>
      </w:pPr>
    </w:p>
    <w:p w14:paraId="0D616E6E" w14:textId="77777777" w:rsidR="002D565A" w:rsidRPr="00B9082B" w:rsidRDefault="002D565A" w:rsidP="002D565A">
      <w:pPr>
        <w:spacing w:after="0" w:line="360" w:lineRule="auto"/>
        <w:jc w:val="center"/>
        <w:rPr>
          <w:rFonts w:ascii="Arial" w:hAnsi="Arial" w:cs="Arial"/>
          <w:b/>
          <w:bCs/>
          <w:caps/>
          <w:sz w:val="20"/>
          <w:szCs w:val="20"/>
          <w:lang w:val="mn-MN"/>
        </w:rPr>
      </w:pPr>
      <w:r w:rsidRPr="00B9082B">
        <w:rPr>
          <w:rFonts w:ascii="Arial" w:hAnsi="Arial" w:cs="Arial"/>
          <w:b/>
          <w:bCs/>
          <w:caps/>
          <w:sz w:val="20"/>
          <w:szCs w:val="20"/>
          <w:lang w:val="mn-MN"/>
        </w:rPr>
        <w:t>Монгол улсын хот, аймаг, дүүрэг сум, хороо багийн код</w:t>
      </w:r>
    </w:p>
    <w:p w14:paraId="6DD63AF0" w14:textId="77777777" w:rsidR="002D565A" w:rsidRDefault="002D565A" w:rsidP="002D565A">
      <w:pPr>
        <w:spacing w:after="0"/>
        <w:rPr>
          <w:rFonts w:ascii="Arial" w:hAnsi="Arial" w:cs="Arial"/>
          <w:b/>
          <w:bCs/>
          <w:sz w:val="20"/>
          <w:szCs w:val="20"/>
        </w:rPr>
      </w:pPr>
      <w:r>
        <w:rPr>
          <w:rFonts w:ascii="Arial" w:hAnsi="Arial" w:cs="Arial"/>
          <w:b/>
          <w:bCs/>
          <w:noProof/>
          <w:sz w:val="20"/>
          <w:szCs w:val="20"/>
        </w:rPr>
        <w:drawing>
          <wp:inline distT="0" distB="0" distL="0" distR="0" wp14:anchorId="167C40DB" wp14:editId="37D0CBEE">
            <wp:extent cx="5915025" cy="8382883"/>
            <wp:effectExtent l="0" t="0" r="0" b="0"/>
            <wp:docPr id="1887630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689" cy="8385241"/>
                    </a:xfrm>
                    <a:prstGeom prst="rect">
                      <a:avLst/>
                    </a:prstGeom>
                    <a:noFill/>
                    <a:ln>
                      <a:noFill/>
                    </a:ln>
                  </pic:spPr>
                </pic:pic>
              </a:graphicData>
            </a:graphic>
          </wp:inline>
        </w:drawing>
      </w:r>
    </w:p>
    <w:p w14:paraId="4EA0063E" w14:textId="77777777" w:rsidR="002D565A" w:rsidRPr="00DB141E" w:rsidRDefault="002D565A" w:rsidP="002D565A">
      <w:pPr>
        <w:spacing w:after="0"/>
        <w:rPr>
          <w:sz w:val="20"/>
          <w:szCs w:val="20"/>
        </w:rPr>
      </w:pPr>
      <w:r>
        <w:rPr>
          <w:rFonts w:ascii="Arial" w:hAnsi="Arial" w:cs="Arial"/>
          <w:b/>
          <w:bCs/>
          <w:noProof/>
          <w:sz w:val="20"/>
          <w:szCs w:val="20"/>
        </w:rPr>
        <w:drawing>
          <wp:inline distT="0" distB="0" distL="0" distR="0" wp14:anchorId="602C300B" wp14:editId="1A3BF3E2">
            <wp:extent cx="5905500" cy="8938871"/>
            <wp:effectExtent l="0" t="0" r="0" b="0"/>
            <wp:docPr id="758727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835" cy="8943919"/>
                    </a:xfrm>
                    <a:prstGeom prst="rect">
                      <a:avLst/>
                    </a:prstGeom>
                    <a:noFill/>
                    <a:ln>
                      <a:noFill/>
                    </a:ln>
                  </pic:spPr>
                </pic:pic>
              </a:graphicData>
            </a:graphic>
          </wp:inline>
        </w:drawing>
      </w:r>
    </w:p>
    <w:p w14:paraId="6C1C5881" w14:textId="77777777" w:rsidR="002D565A" w:rsidRPr="009C6B9A" w:rsidRDefault="002D565A" w:rsidP="002D565A">
      <w:pPr>
        <w:rPr>
          <w:sz w:val="20"/>
          <w:szCs w:val="20"/>
          <w:lang w:val="mn-MN"/>
        </w:rPr>
      </w:pPr>
    </w:p>
    <w:p w14:paraId="0DEE633A" w14:textId="77777777" w:rsidR="002D565A" w:rsidRPr="009C6B9A" w:rsidRDefault="002D565A">
      <w:pPr>
        <w:rPr>
          <w:sz w:val="20"/>
          <w:szCs w:val="20"/>
          <w:lang w:val="mn-MN"/>
        </w:rPr>
      </w:pPr>
    </w:p>
    <w:sectPr w:rsidR="002D565A" w:rsidRPr="009C6B9A" w:rsidSect="002028E5">
      <w:footerReference w:type="default" r:id="rId14"/>
      <w:pgSz w:w="11906" w:h="16838" w:code="9"/>
      <w:pgMar w:top="1134" w:right="851" w:bottom="1134" w:left="1701"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AA29B" w14:textId="77777777" w:rsidR="002028E5" w:rsidRDefault="002028E5" w:rsidP="007A4418">
      <w:pPr>
        <w:spacing w:after="0" w:line="240" w:lineRule="auto"/>
      </w:pPr>
      <w:r>
        <w:separator/>
      </w:r>
    </w:p>
  </w:endnote>
  <w:endnote w:type="continuationSeparator" w:id="0">
    <w:p w14:paraId="76FEFFAE" w14:textId="77777777" w:rsidR="002028E5" w:rsidRDefault="002028E5" w:rsidP="007A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613659"/>
      <w:docPartObj>
        <w:docPartGallery w:val="Page Numbers (Bottom of Page)"/>
        <w:docPartUnique/>
      </w:docPartObj>
    </w:sdtPr>
    <w:sdtEndPr>
      <w:rPr>
        <w:rFonts w:ascii="Arial" w:hAnsi="Arial" w:cs="Arial"/>
        <w:noProof/>
        <w:sz w:val="20"/>
        <w:szCs w:val="20"/>
      </w:rPr>
    </w:sdtEndPr>
    <w:sdtContent>
      <w:p w14:paraId="621806A0" w14:textId="154EFB1F" w:rsidR="00B700D5" w:rsidRPr="00B700D5" w:rsidRDefault="00B700D5">
        <w:pPr>
          <w:pStyle w:val="Footer"/>
          <w:jc w:val="center"/>
          <w:rPr>
            <w:rFonts w:ascii="Arial" w:hAnsi="Arial" w:cs="Arial"/>
            <w:sz w:val="20"/>
            <w:szCs w:val="20"/>
          </w:rPr>
        </w:pPr>
        <w:r w:rsidRPr="00B700D5">
          <w:rPr>
            <w:rFonts w:ascii="Arial" w:hAnsi="Arial" w:cs="Arial"/>
            <w:sz w:val="20"/>
            <w:szCs w:val="20"/>
          </w:rPr>
          <w:fldChar w:fldCharType="begin"/>
        </w:r>
        <w:r w:rsidRPr="00B700D5">
          <w:rPr>
            <w:rFonts w:ascii="Arial" w:hAnsi="Arial" w:cs="Arial"/>
            <w:sz w:val="20"/>
            <w:szCs w:val="20"/>
          </w:rPr>
          <w:instrText xml:space="preserve"> PAGE   \* MERGEFORMAT </w:instrText>
        </w:r>
        <w:r w:rsidRPr="00B700D5">
          <w:rPr>
            <w:rFonts w:ascii="Arial" w:hAnsi="Arial" w:cs="Arial"/>
            <w:sz w:val="20"/>
            <w:szCs w:val="20"/>
          </w:rPr>
          <w:fldChar w:fldCharType="separate"/>
        </w:r>
        <w:r w:rsidRPr="00B700D5">
          <w:rPr>
            <w:rFonts w:ascii="Arial" w:hAnsi="Arial" w:cs="Arial"/>
            <w:noProof/>
            <w:sz w:val="20"/>
            <w:szCs w:val="20"/>
          </w:rPr>
          <w:t>2</w:t>
        </w:r>
        <w:r w:rsidRPr="00B700D5">
          <w:rPr>
            <w:rFonts w:ascii="Arial" w:hAnsi="Arial" w:cs="Arial"/>
            <w:noProof/>
            <w:sz w:val="20"/>
            <w:szCs w:val="20"/>
          </w:rPr>
          <w:fldChar w:fldCharType="end"/>
        </w:r>
      </w:p>
    </w:sdtContent>
  </w:sdt>
  <w:p w14:paraId="4292C42C" w14:textId="77777777" w:rsidR="00B700D5" w:rsidRDefault="00B7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58FA" w14:textId="77777777" w:rsidR="002028E5" w:rsidRDefault="002028E5" w:rsidP="007A4418">
      <w:pPr>
        <w:spacing w:after="0" w:line="240" w:lineRule="auto"/>
      </w:pPr>
      <w:r>
        <w:separator/>
      </w:r>
    </w:p>
  </w:footnote>
  <w:footnote w:type="continuationSeparator" w:id="0">
    <w:p w14:paraId="553F3C58" w14:textId="77777777" w:rsidR="002028E5" w:rsidRDefault="002028E5" w:rsidP="007A4418">
      <w:pPr>
        <w:spacing w:after="0" w:line="240" w:lineRule="auto"/>
      </w:pPr>
      <w:r>
        <w:continuationSeparator/>
      </w:r>
    </w:p>
  </w:footnote>
  <w:footnote w:id="1">
    <w:p w14:paraId="348B047F" w14:textId="77777777" w:rsidR="001D4980" w:rsidRPr="001D4980" w:rsidRDefault="001D4980" w:rsidP="001D4980">
      <w:pPr>
        <w:pStyle w:val="ListParagraph"/>
        <w:spacing w:after="0"/>
        <w:ind w:left="0"/>
        <w:jc w:val="both"/>
        <w:rPr>
          <w:rFonts w:ascii="Arial" w:hAnsi="Arial" w:cs="Arial"/>
          <w:bCs/>
          <w:i/>
          <w:sz w:val="20"/>
          <w:szCs w:val="20"/>
          <w:lang w:val="mn-MN"/>
        </w:rPr>
      </w:pPr>
      <w:r>
        <w:rPr>
          <w:rStyle w:val="FootnoteReference"/>
        </w:rPr>
        <w:footnoteRef/>
      </w:r>
      <w:r>
        <w:t xml:space="preserve"> </w:t>
      </w:r>
      <w:r w:rsidRPr="001D4980">
        <w:rPr>
          <w:rFonts w:ascii="Arial" w:hAnsi="Arial" w:cs="Arial"/>
          <w:bCs/>
          <w:i/>
          <w:sz w:val="20"/>
          <w:szCs w:val="20"/>
          <w:lang w:val="mn-MN"/>
        </w:rPr>
        <w:t xml:space="preserve">Ажиллагчдын ажил мэргэжлийг гаргахад Боловсрол, шинжлэх ухааны сайдын </w:t>
      </w:r>
      <w:r w:rsidRPr="001D4980">
        <w:rPr>
          <w:rFonts w:ascii="Arial" w:hAnsi="Arial" w:cs="Arial"/>
          <w:bCs/>
          <w:i/>
          <w:sz w:val="20"/>
          <w:szCs w:val="20"/>
        </w:rPr>
        <w:t xml:space="preserve">2022 </w:t>
      </w:r>
      <w:r w:rsidRPr="001D4980">
        <w:rPr>
          <w:rFonts w:ascii="Arial" w:hAnsi="Arial" w:cs="Arial"/>
          <w:bCs/>
          <w:i/>
          <w:sz w:val="20"/>
          <w:szCs w:val="20"/>
          <w:lang w:val="mn-MN"/>
        </w:rPr>
        <w:t>оны А</w:t>
      </w:r>
      <w:r w:rsidRPr="001D4980">
        <w:rPr>
          <w:rFonts w:ascii="Arial" w:hAnsi="Arial" w:cs="Arial"/>
          <w:bCs/>
          <w:i/>
          <w:sz w:val="20"/>
          <w:szCs w:val="20"/>
        </w:rPr>
        <w:t xml:space="preserve">/160 </w:t>
      </w:r>
      <w:r w:rsidRPr="001D4980">
        <w:rPr>
          <w:rFonts w:ascii="Arial" w:hAnsi="Arial" w:cs="Arial"/>
          <w:bCs/>
          <w:i/>
          <w:sz w:val="20"/>
          <w:szCs w:val="20"/>
          <w:lang w:val="mn-MN"/>
        </w:rPr>
        <w:t>дугаар тушаалаар баталсан Мэргэжлийн чиглэл</w:t>
      </w:r>
      <w:r w:rsidRPr="001D4980">
        <w:rPr>
          <w:rFonts w:ascii="Arial" w:hAnsi="Arial" w:cs="Arial"/>
          <w:bCs/>
          <w:i/>
          <w:sz w:val="20"/>
          <w:szCs w:val="20"/>
        </w:rPr>
        <w:t xml:space="preserve">/ </w:t>
      </w:r>
      <w:r w:rsidRPr="001D4980">
        <w:rPr>
          <w:rFonts w:ascii="Arial" w:hAnsi="Arial" w:cs="Arial"/>
          <w:bCs/>
          <w:i/>
          <w:sz w:val="20"/>
          <w:szCs w:val="20"/>
          <w:lang w:val="mn-MN"/>
        </w:rPr>
        <w:t>хөтөлбөрийн нэр</w:t>
      </w:r>
      <w:r w:rsidRPr="001D4980">
        <w:rPr>
          <w:rFonts w:ascii="Arial" w:hAnsi="Arial" w:cs="Arial"/>
          <w:bCs/>
          <w:i/>
          <w:sz w:val="20"/>
          <w:szCs w:val="20"/>
        </w:rPr>
        <w:t xml:space="preserve">/, </w:t>
      </w:r>
      <w:r w:rsidRPr="001D4980">
        <w:rPr>
          <w:rFonts w:ascii="Arial" w:hAnsi="Arial" w:cs="Arial"/>
          <w:bCs/>
          <w:i/>
          <w:sz w:val="20"/>
          <w:szCs w:val="20"/>
          <w:lang w:val="mn-MN"/>
        </w:rPr>
        <w:t xml:space="preserve">индексийг баримтална. </w:t>
      </w:r>
    </w:p>
    <w:p w14:paraId="5AB9B822" w14:textId="543859CC" w:rsidR="001D4980" w:rsidRPr="001D4980" w:rsidRDefault="001D4980">
      <w:pPr>
        <w:pStyle w:val="FootnoteText"/>
        <w:rPr>
          <w:lang w:val="mn-MN"/>
        </w:rPr>
      </w:pPr>
    </w:p>
  </w:footnote>
  <w:footnote w:id="2">
    <w:p w14:paraId="1C838B57" w14:textId="3797ADFE" w:rsidR="00C61635" w:rsidRPr="00980282" w:rsidRDefault="00C61635" w:rsidP="00980282">
      <w:pPr>
        <w:pStyle w:val="FootnoteText"/>
        <w:jc w:val="both"/>
        <w:rPr>
          <w:i/>
          <w:iCs/>
          <w:sz w:val="18"/>
          <w:szCs w:val="18"/>
          <w:lang w:val="mn-MN"/>
        </w:rPr>
      </w:pPr>
      <w:r w:rsidRPr="00980282">
        <w:rPr>
          <w:rStyle w:val="FootnoteReference"/>
          <w:i/>
          <w:iCs/>
          <w:sz w:val="18"/>
          <w:szCs w:val="18"/>
        </w:rPr>
        <w:footnoteRef/>
      </w:r>
      <w:r w:rsidRPr="00E821FD">
        <w:rPr>
          <w:i/>
          <w:iCs/>
          <w:sz w:val="18"/>
          <w:szCs w:val="18"/>
          <w:lang w:val="mn-MN"/>
        </w:rPr>
        <w:t xml:space="preserve"> </w:t>
      </w:r>
      <w:r w:rsidR="00980282" w:rsidRPr="00980282">
        <w:rPr>
          <w:rStyle w:val="Strong"/>
          <w:rFonts w:ascii="Arial" w:hAnsi="Arial" w:cs="Arial"/>
          <w:b w:val="0"/>
          <w:bCs w:val="0"/>
          <w:i/>
          <w:iCs/>
          <w:color w:val="333333"/>
          <w:sz w:val="16"/>
          <w:szCs w:val="16"/>
          <w:shd w:val="clear" w:color="auto" w:fill="FFFFFF"/>
          <w:lang w:val="mn-MN"/>
        </w:rPr>
        <w:t>Х</w:t>
      </w:r>
      <w:r w:rsidR="00980282" w:rsidRPr="00E821FD">
        <w:rPr>
          <w:rStyle w:val="Strong"/>
          <w:rFonts w:ascii="Arial" w:hAnsi="Arial" w:cs="Arial"/>
          <w:b w:val="0"/>
          <w:bCs w:val="0"/>
          <w:i/>
          <w:iCs/>
          <w:color w:val="333333"/>
          <w:sz w:val="16"/>
          <w:szCs w:val="16"/>
          <w:shd w:val="clear" w:color="auto" w:fill="FFFFFF"/>
          <w:lang w:val="mn-MN"/>
        </w:rPr>
        <w:t>арилцаа холбооны сүлжээ</w:t>
      </w:r>
      <w:r w:rsidR="00980282" w:rsidRPr="00E821FD">
        <w:rPr>
          <w:rFonts w:ascii="Arial" w:hAnsi="Arial" w:cs="Arial"/>
          <w:b/>
          <w:bCs/>
          <w:i/>
          <w:iCs/>
          <w:color w:val="333333"/>
          <w:sz w:val="16"/>
          <w:szCs w:val="16"/>
          <w:shd w:val="clear" w:color="auto" w:fill="FFFFFF"/>
          <w:lang w:val="mn-MN"/>
        </w:rPr>
        <w:t> </w:t>
      </w:r>
      <w:r w:rsidR="00980282" w:rsidRPr="00E821FD">
        <w:rPr>
          <w:rStyle w:val="Strong"/>
          <w:rFonts w:ascii="Arial" w:hAnsi="Arial" w:cs="Arial"/>
          <w:b w:val="0"/>
          <w:bCs w:val="0"/>
          <w:i/>
          <w:iCs/>
          <w:color w:val="333333"/>
          <w:sz w:val="16"/>
          <w:szCs w:val="16"/>
          <w:shd w:val="clear" w:color="auto" w:fill="FFFFFF"/>
          <w:lang w:val="mn-MN"/>
        </w:rPr>
        <w:t>байгуулах,</w:t>
      </w:r>
      <w:r w:rsidR="00980282" w:rsidRPr="00E821FD">
        <w:rPr>
          <w:rFonts w:ascii="Arial" w:hAnsi="Arial" w:cs="Arial"/>
          <w:b/>
          <w:bCs/>
          <w:i/>
          <w:iCs/>
          <w:color w:val="333333"/>
          <w:sz w:val="16"/>
          <w:szCs w:val="16"/>
          <w:shd w:val="clear" w:color="auto" w:fill="FFFFFF"/>
          <w:lang w:val="mn-MN"/>
        </w:rPr>
        <w:t> </w:t>
      </w:r>
      <w:r w:rsidR="00980282" w:rsidRPr="00E821FD">
        <w:rPr>
          <w:rStyle w:val="Strong"/>
          <w:rFonts w:ascii="Arial" w:hAnsi="Arial" w:cs="Arial"/>
          <w:b w:val="0"/>
          <w:bCs w:val="0"/>
          <w:i/>
          <w:iCs/>
          <w:color w:val="333333"/>
          <w:sz w:val="16"/>
          <w:szCs w:val="16"/>
          <w:shd w:val="clear" w:color="auto" w:fill="FFFFFF"/>
          <w:lang w:val="mn-MN"/>
        </w:rPr>
        <w:t>түүний ашиглалт үйлчилгээний нөхцөл, шаардлаг</w:t>
      </w:r>
      <w:r w:rsidR="00980282">
        <w:rPr>
          <w:rStyle w:val="Strong"/>
          <w:rFonts w:ascii="Arial" w:hAnsi="Arial" w:cs="Arial"/>
          <w:b w:val="0"/>
          <w:bCs w:val="0"/>
          <w:i/>
          <w:iCs/>
          <w:color w:val="333333"/>
          <w:sz w:val="16"/>
          <w:szCs w:val="16"/>
          <w:shd w:val="clear" w:color="auto" w:fill="FFFFFF"/>
          <w:lang w:val="mn-MN"/>
        </w:rPr>
        <w:t>ын</w:t>
      </w:r>
      <w:r w:rsidR="00980282" w:rsidRPr="00980282">
        <w:rPr>
          <w:rStyle w:val="Strong"/>
          <w:rFonts w:ascii="Arial" w:hAnsi="Arial" w:cs="Arial"/>
          <w:i/>
          <w:iCs/>
          <w:color w:val="333333"/>
          <w:sz w:val="16"/>
          <w:szCs w:val="16"/>
          <w:shd w:val="clear" w:color="auto" w:fill="FFFFFF"/>
          <w:lang w:val="mn-MN"/>
        </w:rPr>
        <w:t xml:space="preserve"> </w:t>
      </w:r>
      <w:r w:rsidRPr="00E821FD">
        <w:rPr>
          <w:rFonts w:ascii="Arial" w:hAnsi="Arial" w:cs="Arial"/>
          <w:i/>
          <w:iCs/>
          <w:color w:val="333333"/>
          <w:sz w:val="16"/>
          <w:szCs w:val="16"/>
          <w:shd w:val="clear" w:color="auto" w:fill="FFFFFF"/>
          <w:lang w:val="mn-MN"/>
        </w:rPr>
        <w:t>2.2.3.Хэрэглэгчийн (Access) сүлжээ гэдэгт түгээх сүлжээнээс салбарлуулан байгуулсан эцсийн хэрэглэгч хүртэлх сүлжээ (бүх төрлийн бүтэцтэй)-г ойлгоно.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4294E"/>
    <w:multiLevelType w:val="hybridMultilevel"/>
    <w:tmpl w:val="0458144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5D143F5"/>
    <w:multiLevelType w:val="hybridMultilevel"/>
    <w:tmpl w:val="D258F81A"/>
    <w:lvl w:ilvl="0" w:tplc="83223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A56B5"/>
    <w:multiLevelType w:val="hybridMultilevel"/>
    <w:tmpl w:val="04581440"/>
    <w:lvl w:ilvl="0" w:tplc="26FAB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925517"/>
    <w:multiLevelType w:val="hybridMultilevel"/>
    <w:tmpl w:val="496620D0"/>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054731">
    <w:abstractNumId w:val="2"/>
  </w:num>
  <w:num w:numId="2" w16cid:durableId="1020544896">
    <w:abstractNumId w:val="1"/>
  </w:num>
  <w:num w:numId="3" w16cid:durableId="1056472826">
    <w:abstractNumId w:val="0"/>
  </w:num>
  <w:num w:numId="4" w16cid:durableId="955646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67"/>
    <w:rsid w:val="000009C9"/>
    <w:rsid w:val="00001A38"/>
    <w:rsid w:val="00003212"/>
    <w:rsid w:val="00004620"/>
    <w:rsid w:val="00005B64"/>
    <w:rsid w:val="00007730"/>
    <w:rsid w:val="00007ABB"/>
    <w:rsid w:val="00021941"/>
    <w:rsid w:val="00027298"/>
    <w:rsid w:val="00031D60"/>
    <w:rsid w:val="000321B9"/>
    <w:rsid w:val="000332AB"/>
    <w:rsid w:val="00037338"/>
    <w:rsid w:val="00037BE4"/>
    <w:rsid w:val="00043B7E"/>
    <w:rsid w:val="00052352"/>
    <w:rsid w:val="0005442B"/>
    <w:rsid w:val="00055F4A"/>
    <w:rsid w:val="00056662"/>
    <w:rsid w:val="00057A4C"/>
    <w:rsid w:val="00063C20"/>
    <w:rsid w:val="00064B69"/>
    <w:rsid w:val="00065A28"/>
    <w:rsid w:val="00065D30"/>
    <w:rsid w:val="00066B1B"/>
    <w:rsid w:val="00067882"/>
    <w:rsid w:val="00067A19"/>
    <w:rsid w:val="00072EAF"/>
    <w:rsid w:val="0007523D"/>
    <w:rsid w:val="00075E0D"/>
    <w:rsid w:val="000775D5"/>
    <w:rsid w:val="00080B57"/>
    <w:rsid w:val="00080EBD"/>
    <w:rsid w:val="00080F8A"/>
    <w:rsid w:val="00081316"/>
    <w:rsid w:val="0008171A"/>
    <w:rsid w:val="000817C7"/>
    <w:rsid w:val="00082730"/>
    <w:rsid w:val="00085674"/>
    <w:rsid w:val="00087701"/>
    <w:rsid w:val="00090517"/>
    <w:rsid w:val="00091602"/>
    <w:rsid w:val="0009202A"/>
    <w:rsid w:val="000944E0"/>
    <w:rsid w:val="00094C9F"/>
    <w:rsid w:val="00096244"/>
    <w:rsid w:val="0009727A"/>
    <w:rsid w:val="000B080F"/>
    <w:rsid w:val="000B25C1"/>
    <w:rsid w:val="000B4B94"/>
    <w:rsid w:val="000B70AB"/>
    <w:rsid w:val="000B7382"/>
    <w:rsid w:val="000C342E"/>
    <w:rsid w:val="000C5EF7"/>
    <w:rsid w:val="000C630C"/>
    <w:rsid w:val="000D071B"/>
    <w:rsid w:val="000D1760"/>
    <w:rsid w:val="000D1992"/>
    <w:rsid w:val="000D3394"/>
    <w:rsid w:val="000D6924"/>
    <w:rsid w:val="000E37CD"/>
    <w:rsid w:val="000E5A36"/>
    <w:rsid w:val="000E65A9"/>
    <w:rsid w:val="000E7287"/>
    <w:rsid w:val="000E78A8"/>
    <w:rsid w:val="000F1CAB"/>
    <w:rsid w:val="000F36FB"/>
    <w:rsid w:val="000F6478"/>
    <w:rsid w:val="001003CF"/>
    <w:rsid w:val="00100EF5"/>
    <w:rsid w:val="00101927"/>
    <w:rsid w:val="00101CE3"/>
    <w:rsid w:val="00104EC4"/>
    <w:rsid w:val="001063CF"/>
    <w:rsid w:val="001138EC"/>
    <w:rsid w:val="0012495B"/>
    <w:rsid w:val="00131ADE"/>
    <w:rsid w:val="00136D50"/>
    <w:rsid w:val="001372DF"/>
    <w:rsid w:val="00141E7B"/>
    <w:rsid w:val="00142D4E"/>
    <w:rsid w:val="00143762"/>
    <w:rsid w:val="00143DF5"/>
    <w:rsid w:val="001477F8"/>
    <w:rsid w:val="001504C5"/>
    <w:rsid w:val="00150C99"/>
    <w:rsid w:val="00151096"/>
    <w:rsid w:val="0015220E"/>
    <w:rsid w:val="001535F9"/>
    <w:rsid w:val="00153B92"/>
    <w:rsid w:val="00154FF2"/>
    <w:rsid w:val="00156D4F"/>
    <w:rsid w:val="00157F25"/>
    <w:rsid w:val="001602CA"/>
    <w:rsid w:val="001678A9"/>
    <w:rsid w:val="001707F4"/>
    <w:rsid w:val="00175F6F"/>
    <w:rsid w:val="00176BAB"/>
    <w:rsid w:val="00182F43"/>
    <w:rsid w:val="00182F75"/>
    <w:rsid w:val="001859D6"/>
    <w:rsid w:val="00192BDB"/>
    <w:rsid w:val="0019349D"/>
    <w:rsid w:val="00194E00"/>
    <w:rsid w:val="00195CC3"/>
    <w:rsid w:val="001A22B1"/>
    <w:rsid w:val="001A266F"/>
    <w:rsid w:val="001A4108"/>
    <w:rsid w:val="001A5498"/>
    <w:rsid w:val="001A54D2"/>
    <w:rsid w:val="001A5ADC"/>
    <w:rsid w:val="001B06A5"/>
    <w:rsid w:val="001B0BA0"/>
    <w:rsid w:val="001B1367"/>
    <w:rsid w:val="001B32EF"/>
    <w:rsid w:val="001B4405"/>
    <w:rsid w:val="001B60EE"/>
    <w:rsid w:val="001C035C"/>
    <w:rsid w:val="001C181E"/>
    <w:rsid w:val="001C1B48"/>
    <w:rsid w:val="001C2E69"/>
    <w:rsid w:val="001D164C"/>
    <w:rsid w:val="001D2096"/>
    <w:rsid w:val="001D27A0"/>
    <w:rsid w:val="001D4980"/>
    <w:rsid w:val="001D7A4D"/>
    <w:rsid w:val="001E07E7"/>
    <w:rsid w:val="001E14AB"/>
    <w:rsid w:val="001E2C53"/>
    <w:rsid w:val="001E3931"/>
    <w:rsid w:val="001E654A"/>
    <w:rsid w:val="001E7E15"/>
    <w:rsid w:val="001F0FC1"/>
    <w:rsid w:val="001F3C38"/>
    <w:rsid w:val="001F4C7F"/>
    <w:rsid w:val="001F5466"/>
    <w:rsid w:val="001F64F8"/>
    <w:rsid w:val="001F69B3"/>
    <w:rsid w:val="001F6AE8"/>
    <w:rsid w:val="001F73CA"/>
    <w:rsid w:val="00200824"/>
    <w:rsid w:val="002028E5"/>
    <w:rsid w:val="002028FF"/>
    <w:rsid w:val="00205039"/>
    <w:rsid w:val="00205874"/>
    <w:rsid w:val="002073B7"/>
    <w:rsid w:val="00210455"/>
    <w:rsid w:val="00210F6E"/>
    <w:rsid w:val="002148A0"/>
    <w:rsid w:val="002153E1"/>
    <w:rsid w:val="00216B37"/>
    <w:rsid w:val="00217ED1"/>
    <w:rsid w:val="00221AB0"/>
    <w:rsid w:val="00222C16"/>
    <w:rsid w:val="00225227"/>
    <w:rsid w:val="00227D14"/>
    <w:rsid w:val="0023039A"/>
    <w:rsid w:val="00230A35"/>
    <w:rsid w:val="0023136B"/>
    <w:rsid w:val="00233BFC"/>
    <w:rsid w:val="0023416E"/>
    <w:rsid w:val="0023555B"/>
    <w:rsid w:val="00236AFC"/>
    <w:rsid w:val="0024189C"/>
    <w:rsid w:val="0024631B"/>
    <w:rsid w:val="0024775F"/>
    <w:rsid w:val="00252DCF"/>
    <w:rsid w:val="00255C89"/>
    <w:rsid w:val="002573D5"/>
    <w:rsid w:val="002603F1"/>
    <w:rsid w:val="0026290E"/>
    <w:rsid w:val="00264577"/>
    <w:rsid w:val="00267451"/>
    <w:rsid w:val="00267611"/>
    <w:rsid w:val="002678EE"/>
    <w:rsid w:val="00267E58"/>
    <w:rsid w:val="00270B4C"/>
    <w:rsid w:val="00270BA9"/>
    <w:rsid w:val="0027152A"/>
    <w:rsid w:val="002724B4"/>
    <w:rsid w:val="0027252D"/>
    <w:rsid w:val="002736C2"/>
    <w:rsid w:val="002742C1"/>
    <w:rsid w:val="0027542B"/>
    <w:rsid w:val="00276975"/>
    <w:rsid w:val="0028076E"/>
    <w:rsid w:val="00282142"/>
    <w:rsid w:val="0028343D"/>
    <w:rsid w:val="00283608"/>
    <w:rsid w:val="002841F5"/>
    <w:rsid w:val="00285922"/>
    <w:rsid w:val="002911A1"/>
    <w:rsid w:val="00291299"/>
    <w:rsid w:val="00291FA1"/>
    <w:rsid w:val="00292504"/>
    <w:rsid w:val="002926B7"/>
    <w:rsid w:val="00293D09"/>
    <w:rsid w:val="002941B6"/>
    <w:rsid w:val="00294B3A"/>
    <w:rsid w:val="00296E24"/>
    <w:rsid w:val="002974AA"/>
    <w:rsid w:val="002A008C"/>
    <w:rsid w:val="002A1C02"/>
    <w:rsid w:val="002A462C"/>
    <w:rsid w:val="002A5742"/>
    <w:rsid w:val="002B03B3"/>
    <w:rsid w:val="002B10BD"/>
    <w:rsid w:val="002B1800"/>
    <w:rsid w:val="002B5199"/>
    <w:rsid w:val="002C1BDF"/>
    <w:rsid w:val="002C4440"/>
    <w:rsid w:val="002D0253"/>
    <w:rsid w:val="002D0D2E"/>
    <w:rsid w:val="002D16D1"/>
    <w:rsid w:val="002D217A"/>
    <w:rsid w:val="002D4FC9"/>
    <w:rsid w:val="002D565A"/>
    <w:rsid w:val="002E0C7E"/>
    <w:rsid w:val="002E1009"/>
    <w:rsid w:val="002E2591"/>
    <w:rsid w:val="002E37E3"/>
    <w:rsid w:val="002E396F"/>
    <w:rsid w:val="002E71B3"/>
    <w:rsid w:val="002F0056"/>
    <w:rsid w:val="002F01A0"/>
    <w:rsid w:val="002F79B2"/>
    <w:rsid w:val="002F7AF8"/>
    <w:rsid w:val="00301D12"/>
    <w:rsid w:val="003021CC"/>
    <w:rsid w:val="00303345"/>
    <w:rsid w:val="00304AF1"/>
    <w:rsid w:val="00305047"/>
    <w:rsid w:val="0030686C"/>
    <w:rsid w:val="00306FBD"/>
    <w:rsid w:val="00307932"/>
    <w:rsid w:val="00310000"/>
    <w:rsid w:val="00311F4D"/>
    <w:rsid w:val="00311F76"/>
    <w:rsid w:val="00321B47"/>
    <w:rsid w:val="00322129"/>
    <w:rsid w:val="003226A1"/>
    <w:rsid w:val="00324D03"/>
    <w:rsid w:val="00326D7F"/>
    <w:rsid w:val="0033059D"/>
    <w:rsid w:val="00331E67"/>
    <w:rsid w:val="00332AA0"/>
    <w:rsid w:val="003334BD"/>
    <w:rsid w:val="00333F69"/>
    <w:rsid w:val="0033507F"/>
    <w:rsid w:val="00336FB3"/>
    <w:rsid w:val="00341AB9"/>
    <w:rsid w:val="0034600F"/>
    <w:rsid w:val="0034620F"/>
    <w:rsid w:val="003469FC"/>
    <w:rsid w:val="00347B3E"/>
    <w:rsid w:val="00356232"/>
    <w:rsid w:val="00360582"/>
    <w:rsid w:val="003607EB"/>
    <w:rsid w:val="00361DFB"/>
    <w:rsid w:val="00362687"/>
    <w:rsid w:val="003643C8"/>
    <w:rsid w:val="00365131"/>
    <w:rsid w:val="00367E60"/>
    <w:rsid w:val="003709BA"/>
    <w:rsid w:val="00370E4A"/>
    <w:rsid w:val="00371139"/>
    <w:rsid w:val="00371753"/>
    <w:rsid w:val="003717A2"/>
    <w:rsid w:val="00374D69"/>
    <w:rsid w:val="003766B0"/>
    <w:rsid w:val="00382929"/>
    <w:rsid w:val="00386BD3"/>
    <w:rsid w:val="003871CA"/>
    <w:rsid w:val="00387BF3"/>
    <w:rsid w:val="003923C1"/>
    <w:rsid w:val="00392AFD"/>
    <w:rsid w:val="00394906"/>
    <w:rsid w:val="003A1B3A"/>
    <w:rsid w:val="003A1D60"/>
    <w:rsid w:val="003A4B72"/>
    <w:rsid w:val="003A580B"/>
    <w:rsid w:val="003A5870"/>
    <w:rsid w:val="003A73CE"/>
    <w:rsid w:val="003A78B2"/>
    <w:rsid w:val="003B0C47"/>
    <w:rsid w:val="003B3A13"/>
    <w:rsid w:val="003B493B"/>
    <w:rsid w:val="003B55EF"/>
    <w:rsid w:val="003B60A3"/>
    <w:rsid w:val="003B63F4"/>
    <w:rsid w:val="003B6871"/>
    <w:rsid w:val="003C0943"/>
    <w:rsid w:val="003C1257"/>
    <w:rsid w:val="003C1678"/>
    <w:rsid w:val="003C4805"/>
    <w:rsid w:val="003C61E9"/>
    <w:rsid w:val="003C6AAB"/>
    <w:rsid w:val="003C6ED2"/>
    <w:rsid w:val="003C70CF"/>
    <w:rsid w:val="003C75B4"/>
    <w:rsid w:val="003D15CF"/>
    <w:rsid w:val="003D39BF"/>
    <w:rsid w:val="003D43B0"/>
    <w:rsid w:val="003D76C7"/>
    <w:rsid w:val="003F0B16"/>
    <w:rsid w:val="003F16A0"/>
    <w:rsid w:val="003F293A"/>
    <w:rsid w:val="003F3579"/>
    <w:rsid w:val="003F5548"/>
    <w:rsid w:val="003F7631"/>
    <w:rsid w:val="004002D6"/>
    <w:rsid w:val="00401112"/>
    <w:rsid w:val="004021F5"/>
    <w:rsid w:val="004038AD"/>
    <w:rsid w:val="00403E14"/>
    <w:rsid w:val="004070B8"/>
    <w:rsid w:val="00410C45"/>
    <w:rsid w:val="0041230B"/>
    <w:rsid w:val="00414487"/>
    <w:rsid w:val="00414A65"/>
    <w:rsid w:val="0042090D"/>
    <w:rsid w:val="00421457"/>
    <w:rsid w:val="0042219F"/>
    <w:rsid w:val="00422314"/>
    <w:rsid w:val="00425CAB"/>
    <w:rsid w:val="00427C0E"/>
    <w:rsid w:val="00427F37"/>
    <w:rsid w:val="00427FCA"/>
    <w:rsid w:val="00434278"/>
    <w:rsid w:val="004345FB"/>
    <w:rsid w:val="00434A42"/>
    <w:rsid w:val="00435507"/>
    <w:rsid w:val="00435CFA"/>
    <w:rsid w:val="00436826"/>
    <w:rsid w:val="00437B8C"/>
    <w:rsid w:val="00442311"/>
    <w:rsid w:val="004424F0"/>
    <w:rsid w:val="00442C81"/>
    <w:rsid w:val="00442D39"/>
    <w:rsid w:val="00442D3F"/>
    <w:rsid w:val="0044390B"/>
    <w:rsid w:val="00444525"/>
    <w:rsid w:val="00444AF9"/>
    <w:rsid w:val="0044662A"/>
    <w:rsid w:val="00447B5B"/>
    <w:rsid w:val="004506F8"/>
    <w:rsid w:val="00453EA1"/>
    <w:rsid w:val="00457ED3"/>
    <w:rsid w:val="00460CD8"/>
    <w:rsid w:val="004621F3"/>
    <w:rsid w:val="0046683F"/>
    <w:rsid w:val="00467C0E"/>
    <w:rsid w:val="00467D9C"/>
    <w:rsid w:val="0048285B"/>
    <w:rsid w:val="00487C6C"/>
    <w:rsid w:val="0049252A"/>
    <w:rsid w:val="0049391B"/>
    <w:rsid w:val="00495797"/>
    <w:rsid w:val="004A05D3"/>
    <w:rsid w:val="004A0F64"/>
    <w:rsid w:val="004A1782"/>
    <w:rsid w:val="004A2065"/>
    <w:rsid w:val="004A220F"/>
    <w:rsid w:val="004A3C92"/>
    <w:rsid w:val="004A55A8"/>
    <w:rsid w:val="004A5CE9"/>
    <w:rsid w:val="004A6230"/>
    <w:rsid w:val="004A6F43"/>
    <w:rsid w:val="004B098F"/>
    <w:rsid w:val="004B2C83"/>
    <w:rsid w:val="004B4046"/>
    <w:rsid w:val="004B52EB"/>
    <w:rsid w:val="004B6863"/>
    <w:rsid w:val="004C0B87"/>
    <w:rsid w:val="004C5DFF"/>
    <w:rsid w:val="004D1560"/>
    <w:rsid w:val="004D3386"/>
    <w:rsid w:val="004D5324"/>
    <w:rsid w:val="004D5ACF"/>
    <w:rsid w:val="004D7B07"/>
    <w:rsid w:val="004E1389"/>
    <w:rsid w:val="004E14C5"/>
    <w:rsid w:val="004E23F4"/>
    <w:rsid w:val="004E4D86"/>
    <w:rsid w:val="004E5054"/>
    <w:rsid w:val="004E50A5"/>
    <w:rsid w:val="004E5923"/>
    <w:rsid w:val="004E72ED"/>
    <w:rsid w:val="004E774D"/>
    <w:rsid w:val="004E7C60"/>
    <w:rsid w:val="004E7ED1"/>
    <w:rsid w:val="004F0B38"/>
    <w:rsid w:val="004F2051"/>
    <w:rsid w:val="004F27E3"/>
    <w:rsid w:val="004F6E13"/>
    <w:rsid w:val="005008F7"/>
    <w:rsid w:val="00505C1D"/>
    <w:rsid w:val="005107AC"/>
    <w:rsid w:val="00511175"/>
    <w:rsid w:val="00512FEE"/>
    <w:rsid w:val="00513DB5"/>
    <w:rsid w:val="0051462F"/>
    <w:rsid w:val="00516483"/>
    <w:rsid w:val="00517C9C"/>
    <w:rsid w:val="00517F10"/>
    <w:rsid w:val="00521FF0"/>
    <w:rsid w:val="0052508F"/>
    <w:rsid w:val="00525EC6"/>
    <w:rsid w:val="00527496"/>
    <w:rsid w:val="00527BFA"/>
    <w:rsid w:val="005311D6"/>
    <w:rsid w:val="00532883"/>
    <w:rsid w:val="00532ADE"/>
    <w:rsid w:val="0053342F"/>
    <w:rsid w:val="00533689"/>
    <w:rsid w:val="00534D6B"/>
    <w:rsid w:val="00541399"/>
    <w:rsid w:val="00550D10"/>
    <w:rsid w:val="00556D25"/>
    <w:rsid w:val="00560049"/>
    <w:rsid w:val="00564236"/>
    <w:rsid w:val="0056B3AF"/>
    <w:rsid w:val="00571C14"/>
    <w:rsid w:val="0057404F"/>
    <w:rsid w:val="005768FC"/>
    <w:rsid w:val="0057690B"/>
    <w:rsid w:val="005809CE"/>
    <w:rsid w:val="0058102E"/>
    <w:rsid w:val="00581707"/>
    <w:rsid w:val="005827EE"/>
    <w:rsid w:val="005837D5"/>
    <w:rsid w:val="00585E94"/>
    <w:rsid w:val="005871DB"/>
    <w:rsid w:val="00587324"/>
    <w:rsid w:val="005901BD"/>
    <w:rsid w:val="00592E46"/>
    <w:rsid w:val="005937B6"/>
    <w:rsid w:val="0059398E"/>
    <w:rsid w:val="005946A2"/>
    <w:rsid w:val="00594749"/>
    <w:rsid w:val="005A1416"/>
    <w:rsid w:val="005A1EFB"/>
    <w:rsid w:val="005A2F3D"/>
    <w:rsid w:val="005A5103"/>
    <w:rsid w:val="005A61BB"/>
    <w:rsid w:val="005A6CC7"/>
    <w:rsid w:val="005B2013"/>
    <w:rsid w:val="005B3745"/>
    <w:rsid w:val="005B53FB"/>
    <w:rsid w:val="005B6E6D"/>
    <w:rsid w:val="005C136A"/>
    <w:rsid w:val="005C373D"/>
    <w:rsid w:val="005C7AB5"/>
    <w:rsid w:val="005C7F5E"/>
    <w:rsid w:val="005D51C3"/>
    <w:rsid w:val="005D53B7"/>
    <w:rsid w:val="005D66D4"/>
    <w:rsid w:val="005E0372"/>
    <w:rsid w:val="005E05A3"/>
    <w:rsid w:val="005E0D68"/>
    <w:rsid w:val="005E1369"/>
    <w:rsid w:val="005E1D99"/>
    <w:rsid w:val="005F06B5"/>
    <w:rsid w:val="005F127E"/>
    <w:rsid w:val="005F3803"/>
    <w:rsid w:val="006008C3"/>
    <w:rsid w:val="00602D82"/>
    <w:rsid w:val="00603A43"/>
    <w:rsid w:val="00606BCB"/>
    <w:rsid w:val="00616B43"/>
    <w:rsid w:val="0062406C"/>
    <w:rsid w:val="00624A93"/>
    <w:rsid w:val="00627563"/>
    <w:rsid w:val="00630746"/>
    <w:rsid w:val="00630D40"/>
    <w:rsid w:val="00630FC0"/>
    <w:rsid w:val="0063173C"/>
    <w:rsid w:val="0063260E"/>
    <w:rsid w:val="006341C3"/>
    <w:rsid w:val="006357AF"/>
    <w:rsid w:val="00642AAF"/>
    <w:rsid w:val="006446B8"/>
    <w:rsid w:val="00646E67"/>
    <w:rsid w:val="0064798F"/>
    <w:rsid w:val="00652406"/>
    <w:rsid w:val="0065535B"/>
    <w:rsid w:val="00657AC1"/>
    <w:rsid w:val="0066006E"/>
    <w:rsid w:val="00660768"/>
    <w:rsid w:val="00662433"/>
    <w:rsid w:val="00662636"/>
    <w:rsid w:val="0066274F"/>
    <w:rsid w:val="006644D0"/>
    <w:rsid w:val="00664C38"/>
    <w:rsid w:val="0066623C"/>
    <w:rsid w:val="00666EF0"/>
    <w:rsid w:val="0067121E"/>
    <w:rsid w:val="006741A9"/>
    <w:rsid w:val="00674C9D"/>
    <w:rsid w:val="006753A3"/>
    <w:rsid w:val="006771DC"/>
    <w:rsid w:val="00677A1F"/>
    <w:rsid w:val="00683365"/>
    <w:rsid w:val="006838C9"/>
    <w:rsid w:val="00686AA5"/>
    <w:rsid w:val="0068701A"/>
    <w:rsid w:val="00687A4E"/>
    <w:rsid w:val="00690F07"/>
    <w:rsid w:val="006933BE"/>
    <w:rsid w:val="006943CC"/>
    <w:rsid w:val="00695321"/>
    <w:rsid w:val="00696728"/>
    <w:rsid w:val="0069679D"/>
    <w:rsid w:val="0069715A"/>
    <w:rsid w:val="006A2161"/>
    <w:rsid w:val="006A28E4"/>
    <w:rsid w:val="006A7E27"/>
    <w:rsid w:val="006B0A68"/>
    <w:rsid w:val="006B15F1"/>
    <w:rsid w:val="006C0C52"/>
    <w:rsid w:val="006C21EA"/>
    <w:rsid w:val="006C3CE6"/>
    <w:rsid w:val="006C4CB9"/>
    <w:rsid w:val="006C74BA"/>
    <w:rsid w:val="006D11E2"/>
    <w:rsid w:val="006D66BC"/>
    <w:rsid w:val="006D6A88"/>
    <w:rsid w:val="006D712F"/>
    <w:rsid w:val="006E0337"/>
    <w:rsid w:val="006E1758"/>
    <w:rsid w:val="006E30E8"/>
    <w:rsid w:val="006E4253"/>
    <w:rsid w:val="006E53EC"/>
    <w:rsid w:val="006E5FE4"/>
    <w:rsid w:val="006F3244"/>
    <w:rsid w:val="006F4984"/>
    <w:rsid w:val="006F4B58"/>
    <w:rsid w:val="006F4D63"/>
    <w:rsid w:val="006F70E9"/>
    <w:rsid w:val="006F7932"/>
    <w:rsid w:val="00700106"/>
    <w:rsid w:val="007001B5"/>
    <w:rsid w:val="00701840"/>
    <w:rsid w:val="00701F97"/>
    <w:rsid w:val="00702209"/>
    <w:rsid w:val="00703F2D"/>
    <w:rsid w:val="00704853"/>
    <w:rsid w:val="00704E9E"/>
    <w:rsid w:val="0070625D"/>
    <w:rsid w:val="00706D33"/>
    <w:rsid w:val="00711480"/>
    <w:rsid w:val="007125C4"/>
    <w:rsid w:val="00712DEF"/>
    <w:rsid w:val="00713E1A"/>
    <w:rsid w:val="00714321"/>
    <w:rsid w:val="00714E33"/>
    <w:rsid w:val="00715E62"/>
    <w:rsid w:val="00716787"/>
    <w:rsid w:val="00717E0D"/>
    <w:rsid w:val="007230F4"/>
    <w:rsid w:val="00724ECA"/>
    <w:rsid w:val="007276A9"/>
    <w:rsid w:val="00732598"/>
    <w:rsid w:val="007330CD"/>
    <w:rsid w:val="0073357D"/>
    <w:rsid w:val="007338F9"/>
    <w:rsid w:val="00735BD9"/>
    <w:rsid w:val="00736179"/>
    <w:rsid w:val="0073699E"/>
    <w:rsid w:val="007402B8"/>
    <w:rsid w:val="0074347A"/>
    <w:rsid w:val="00743495"/>
    <w:rsid w:val="00743B5A"/>
    <w:rsid w:val="00756BDD"/>
    <w:rsid w:val="007579BB"/>
    <w:rsid w:val="00757EF0"/>
    <w:rsid w:val="0076075F"/>
    <w:rsid w:val="00760AED"/>
    <w:rsid w:val="00760E96"/>
    <w:rsid w:val="007610DC"/>
    <w:rsid w:val="00762FBC"/>
    <w:rsid w:val="00763BEE"/>
    <w:rsid w:val="00764C03"/>
    <w:rsid w:val="007653DB"/>
    <w:rsid w:val="00765B17"/>
    <w:rsid w:val="0077395B"/>
    <w:rsid w:val="00774E2E"/>
    <w:rsid w:val="0077573D"/>
    <w:rsid w:val="00777783"/>
    <w:rsid w:val="007808F2"/>
    <w:rsid w:val="00791E16"/>
    <w:rsid w:val="00793926"/>
    <w:rsid w:val="00793AF5"/>
    <w:rsid w:val="0079620B"/>
    <w:rsid w:val="0079765B"/>
    <w:rsid w:val="007A28A4"/>
    <w:rsid w:val="007A2C8E"/>
    <w:rsid w:val="007A3C1C"/>
    <w:rsid w:val="007A4418"/>
    <w:rsid w:val="007A6CC0"/>
    <w:rsid w:val="007B194F"/>
    <w:rsid w:val="007B19B3"/>
    <w:rsid w:val="007B3B99"/>
    <w:rsid w:val="007B619E"/>
    <w:rsid w:val="007B65E5"/>
    <w:rsid w:val="007B6EA0"/>
    <w:rsid w:val="007B76D4"/>
    <w:rsid w:val="007C36B8"/>
    <w:rsid w:val="007C5336"/>
    <w:rsid w:val="007C56BA"/>
    <w:rsid w:val="007C6C8E"/>
    <w:rsid w:val="007C6D5B"/>
    <w:rsid w:val="007D4CD5"/>
    <w:rsid w:val="007D6498"/>
    <w:rsid w:val="007E3757"/>
    <w:rsid w:val="007E4BFF"/>
    <w:rsid w:val="007E5A80"/>
    <w:rsid w:val="007E6DE3"/>
    <w:rsid w:val="007E7272"/>
    <w:rsid w:val="007F2234"/>
    <w:rsid w:val="007F2CE3"/>
    <w:rsid w:val="007F553F"/>
    <w:rsid w:val="00800583"/>
    <w:rsid w:val="00802ACC"/>
    <w:rsid w:val="00802C47"/>
    <w:rsid w:val="008032FF"/>
    <w:rsid w:val="00803AC1"/>
    <w:rsid w:val="00805353"/>
    <w:rsid w:val="00807469"/>
    <w:rsid w:val="00811A96"/>
    <w:rsid w:val="008132D6"/>
    <w:rsid w:val="00815A4A"/>
    <w:rsid w:val="00815EED"/>
    <w:rsid w:val="00816824"/>
    <w:rsid w:val="00823C1E"/>
    <w:rsid w:val="008246E0"/>
    <w:rsid w:val="00825B16"/>
    <w:rsid w:val="00826BA5"/>
    <w:rsid w:val="00827848"/>
    <w:rsid w:val="0083115E"/>
    <w:rsid w:val="00835B0C"/>
    <w:rsid w:val="00837A61"/>
    <w:rsid w:val="008411EE"/>
    <w:rsid w:val="00841D72"/>
    <w:rsid w:val="00842A01"/>
    <w:rsid w:val="008456B0"/>
    <w:rsid w:val="00847A7D"/>
    <w:rsid w:val="00853947"/>
    <w:rsid w:val="00864D4C"/>
    <w:rsid w:val="00865814"/>
    <w:rsid w:val="00865F6C"/>
    <w:rsid w:val="00865F86"/>
    <w:rsid w:val="0086687E"/>
    <w:rsid w:val="008672EB"/>
    <w:rsid w:val="00873705"/>
    <w:rsid w:val="00874104"/>
    <w:rsid w:val="00880AD3"/>
    <w:rsid w:val="00880F1C"/>
    <w:rsid w:val="008855AD"/>
    <w:rsid w:val="00887FFA"/>
    <w:rsid w:val="0089033F"/>
    <w:rsid w:val="0089198A"/>
    <w:rsid w:val="00891BB1"/>
    <w:rsid w:val="008922D3"/>
    <w:rsid w:val="00893A5F"/>
    <w:rsid w:val="00894AA8"/>
    <w:rsid w:val="008A1ADC"/>
    <w:rsid w:val="008A1F49"/>
    <w:rsid w:val="008A574F"/>
    <w:rsid w:val="008A5781"/>
    <w:rsid w:val="008A5E13"/>
    <w:rsid w:val="008B02F0"/>
    <w:rsid w:val="008B2D65"/>
    <w:rsid w:val="008B41BA"/>
    <w:rsid w:val="008B4A34"/>
    <w:rsid w:val="008C0FE0"/>
    <w:rsid w:val="008C4C80"/>
    <w:rsid w:val="008C71EF"/>
    <w:rsid w:val="008D14CC"/>
    <w:rsid w:val="008D1888"/>
    <w:rsid w:val="008D1C3F"/>
    <w:rsid w:val="008D41D3"/>
    <w:rsid w:val="008E08C2"/>
    <w:rsid w:val="008E3F74"/>
    <w:rsid w:val="008E5530"/>
    <w:rsid w:val="008E596B"/>
    <w:rsid w:val="008E6092"/>
    <w:rsid w:val="008E759C"/>
    <w:rsid w:val="008F1E3B"/>
    <w:rsid w:val="008F357D"/>
    <w:rsid w:val="008F3830"/>
    <w:rsid w:val="008F3A9B"/>
    <w:rsid w:val="008F6530"/>
    <w:rsid w:val="008F71BC"/>
    <w:rsid w:val="00902D14"/>
    <w:rsid w:val="009041DB"/>
    <w:rsid w:val="00904810"/>
    <w:rsid w:val="00904D40"/>
    <w:rsid w:val="00910CC8"/>
    <w:rsid w:val="0091134F"/>
    <w:rsid w:val="0091363A"/>
    <w:rsid w:val="009146B2"/>
    <w:rsid w:val="00915A82"/>
    <w:rsid w:val="00916152"/>
    <w:rsid w:val="00923FD4"/>
    <w:rsid w:val="009310E6"/>
    <w:rsid w:val="00931150"/>
    <w:rsid w:val="009337BE"/>
    <w:rsid w:val="00934478"/>
    <w:rsid w:val="00934999"/>
    <w:rsid w:val="00936975"/>
    <w:rsid w:val="00941856"/>
    <w:rsid w:val="00942C1D"/>
    <w:rsid w:val="00943395"/>
    <w:rsid w:val="00943A16"/>
    <w:rsid w:val="0095084C"/>
    <w:rsid w:val="00951EAC"/>
    <w:rsid w:val="009523FB"/>
    <w:rsid w:val="0095373A"/>
    <w:rsid w:val="009543A0"/>
    <w:rsid w:val="00955ADD"/>
    <w:rsid w:val="00956A05"/>
    <w:rsid w:val="009632F3"/>
    <w:rsid w:val="00963813"/>
    <w:rsid w:val="009645AD"/>
    <w:rsid w:val="009658B4"/>
    <w:rsid w:val="00966F6E"/>
    <w:rsid w:val="00967F94"/>
    <w:rsid w:val="00970B2C"/>
    <w:rsid w:val="0097128E"/>
    <w:rsid w:val="00971452"/>
    <w:rsid w:val="00971DEA"/>
    <w:rsid w:val="00973C7F"/>
    <w:rsid w:val="00975F58"/>
    <w:rsid w:val="00976918"/>
    <w:rsid w:val="00977140"/>
    <w:rsid w:val="00980282"/>
    <w:rsid w:val="00981FB7"/>
    <w:rsid w:val="00983348"/>
    <w:rsid w:val="00983466"/>
    <w:rsid w:val="00986666"/>
    <w:rsid w:val="00987EFD"/>
    <w:rsid w:val="009953AC"/>
    <w:rsid w:val="009975F9"/>
    <w:rsid w:val="00997860"/>
    <w:rsid w:val="00997F87"/>
    <w:rsid w:val="009A25C4"/>
    <w:rsid w:val="009A3216"/>
    <w:rsid w:val="009A649E"/>
    <w:rsid w:val="009B158C"/>
    <w:rsid w:val="009B33E8"/>
    <w:rsid w:val="009B45BE"/>
    <w:rsid w:val="009C310D"/>
    <w:rsid w:val="009C43AC"/>
    <w:rsid w:val="009C4BF8"/>
    <w:rsid w:val="009C55FB"/>
    <w:rsid w:val="009C680E"/>
    <w:rsid w:val="009C6B9A"/>
    <w:rsid w:val="009D00F6"/>
    <w:rsid w:val="009D1443"/>
    <w:rsid w:val="009D1725"/>
    <w:rsid w:val="009D2D79"/>
    <w:rsid w:val="009E20DF"/>
    <w:rsid w:val="009E5D95"/>
    <w:rsid w:val="009E7D45"/>
    <w:rsid w:val="009F1862"/>
    <w:rsid w:val="009F4940"/>
    <w:rsid w:val="009F68F8"/>
    <w:rsid w:val="00A0093D"/>
    <w:rsid w:val="00A00EB0"/>
    <w:rsid w:val="00A010C1"/>
    <w:rsid w:val="00A02111"/>
    <w:rsid w:val="00A05250"/>
    <w:rsid w:val="00A06035"/>
    <w:rsid w:val="00A064A3"/>
    <w:rsid w:val="00A069CF"/>
    <w:rsid w:val="00A07155"/>
    <w:rsid w:val="00A101CF"/>
    <w:rsid w:val="00A1063E"/>
    <w:rsid w:val="00A10B41"/>
    <w:rsid w:val="00A13AC0"/>
    <w:rsid w:val="00A1565B"/>
    <w:rsid w:val="00A16C56"/>
    <w:rsid w:val="00A16D74"/>
    <w:rsid w:val="00A20FC2"/>
    <w:rsid w:val="00A21323"/>
    <w:rsid w:val="00A24975"/>
    <w:rsid w:val="00A2599D"/>
    <w:rsid w:val="00A27C0F"/>
    <w:rsid w:val="00A3156B"/>
    <w:rsid w:val="00A344E5"/>
    <w:rsid w:val="00A360B1"/>
    <w:rsid w:val="00A36423"/>
    <w:rsid w:val="00A44CE9"/>
    <w:rsid w:val="00A47824"/>
    <w:rsid w:val="00A52F0B"/>
    <w:rsid w:val="00A56811"/>
    <w:rsid w:val="00A61673"/>
    <w:rsid w:val="00A629F7"/>
    <w:rsid w:val="00A62C73"/>
    <w:rsid w:val="00A63049"/>
    <w:rsid w:val="00A634B9"/>
    <w:rsid w:val="00A6479B"/>
    <w:rsid w:val="00A65E08"/>
    <w:rsid w:val="00A70BE5"/>
    <w:rsid w:val="00A70E8B"/>
    <w:rsid w:val="00A75AEE"/>
    <w:rsid w:val="00A81A1B"/>
    <w:rsid w:val="00A83EE0"/>
    <w:rsid w:val="00A86313"/>
    <w:rsid w:val="00A90F19"/>
    <w:rsid w:val="00A936CD"/>
    <w:rsid w:val="00A94A7E"/>
    <w:rsid w:val="00A967A0"/>
    <w:rsid w:val="00A96961"/>
    <w:rsid w:val="00AA4EEE"/>
    <w:rsid w:val="00AA51C1"/>
    <w:rsid w:val="00AA68AB"/>
    <w:rsid w:val="00AB0E31"/>
    <w:rsid w:val="00AB10F6"/>
    <w:rsid w:val="00AB272F"/>
    <w:rsid w:val="00AB29AA"/>
    <w:rsid w:val="00AB416A"/>
    <w:rsid w:val="00AC5328"/>
    <w:rsid w:val="00AC6266"/>
    <w:rsid w:val="00AD04AC"/>
    <w:rsid w:val="00AD1684"/>
    <w:rsid w:val="00AD2BF7"/>
    <w:rsid w:val="00AD2D2D"/>
    <w:rsid w:val="00AD463A"/>
    <w:rsid w:val="00AD4C32"/>
    <w:rsid w:val="00AD6584"/>
    <w:rsid w:val="00AE01C9"/>
    <w:rsid w:val="00AE0742"/>
    <w:rsid w:val="00AE1AAE"/>
    <w:rsid w:val="00AE2D87"/>
    <w:rsid w:val="00AE39F9"/>
    <w:rsid w:val="00AE5266"/>
    <w:rsid w:val="00AF0D27"/>
    <w:rsid w:val="00AF110F"/>
    <w:rsid w:val="00AF2100"/>
    <w:rsid w:val="00AF30DA"/>
    <w:rsid w:val="00AF41FE"/>
    <w:rsid w:val="00AF7292"/>
    <w:rsid w:val="00B0285A"/>
    <w:rsid w:val="00B0445F"/>
    <w:rsid w:val="00B051AF"/>
    <w:rsid w:val="00B12579"/>
    <w:rsid w:val="00B130C5"/>
    <w:rsid w:val="00B179E9"/>
    <w:rsid w:val="00B17F36"/>
    <w:rsid w:val="00B23E6A"/>
    <w:rsid w:val="00B24BD3"/>
    <w:rsid w:val="00B25C8C"/>
    <w:rsid w:val="00B269B0"/>
    <w:rsid w:val="00B27C71"/>
    <w:rsid w:val="00B27E9F"/>
    <w:rsid w:val="00B334F0"/>
    <w:rsid w:val="00B344AD"/>
    <w:rsid w:val="00B34640"/>
    <w:rsid w:val="00B3651E"/>
    <w:rsid w:val="00B367F4"/>
    <w:rsid w:val="00B41991"/>
    <w:rsid w:val="00B426A8"/>
    <w:rsid w:val="00B4290F"/>
    <w:rsid w:val="00B443FD"/>
    <w:rsid w:val="00B4542E"/>
    <w:rsid w:val="00B474E3"/>
    <w:rsid w:val="00B50F7F"/>
    <w:rsid w:val="00B530E1"/>
    <w:rsid w:val="00B548F3"/>
    <w:rsid w:val="00B57212"/>
    <w:rsid w:val="00B673F1"/>
    <w:rsid w:val="00B67510"/>
    <w:rsid w:val="00B700D5"/>
    <w:rsid w:val="00B72978"/>
    <w:rsid w:val="00B739DB"/>
    <w:rsid w:val="00B73EF5"/>
    <w:rsid w:val="00B7462E"/>
    <w:rsid w:val="00B80A1F"/>
    <w:rsid w:val="00B8174B"/>
    <w:rsid w:val="00B81E7F"/>
    <w:rsid w:val="00B83A95"/>
    <w:rsid w:val="00B8504E"/>
    <w:rsid w:val="00B86134"/>
    <w:rsid w:val="00B86E19"/>
    <w:rsid w:val="00B87C5A"/>
    <w:rsid w:val="00B90921"/>
    <w:rsid w:val="00B914EB"/>
    <w:rsid w:val="00B9295B"/>
    <w:rsid w:val="00B9346A"/>
    <w:rsid w:val="00B93AA6"/>
    <w:rsid w:val="00B93CB6"/>
    <w:rsid w:val="00B94647"/>
    <w:rsid w:val="00B959A8"/>
    <w:rsid w:val="00B96F73"/>
    <w:rsid w:val="00B976E8"/>
    <w:rsid w:val="00BA05EF"/>
    <w:rsid w:val="00BA2870"/>
    <w:rsid w:val="00BA5329"/>
    <w:rsid w:val="00BA6FA1"/>
    <w:rsid w:val="00BA7C85"/>
    <w:rsid w:val="00BB1F27"/>
    <w:rsid w:val="00BB4209"/>
    <w:rsid w:val="00BB6FEA"/>
    <w:rsid w:val="00BC1ECE"/>
    <w:rsid w:val="00BC2A78"/>
    <w:rsid w:val="00BC6824"/>
    <w:rsid w:val="00BC71FC"/>
    <w:rsid w:val="00BD0DA9"/>
    <w:rsid w:val="00BD2C0A"/>
    <w:rsid w:val="00BD2E9D"/>
    <w:rsid w:val="00BD4AD7"/>
    <w:rsid w:val="00BD59D1"/>
    <w:rsid w:val="00BE60D1"/>
    <w:rsid w:val="00BF1B14"/>
    <w:rsid w:val="00BF3E67"/>
    <w:rsid w:val="00BF4DDE"/>
    <w:rsid w:val="00BF7C0F"/>
    <w:rsid w:val="00C00140"/>
    <w:rsid w:val="00C02E8A"/>
    <w:rsid w:val="00C04ADC"/>
    <w:rsid w:val="00C05EB5"/>
    <w:rsid w:val="00C07AD3"/>
    <w:rsid w:val="00C10047"/>
    <w:rsid w:val="00C1435C"/>
    <w:rsid w:val="00C164CB"/>
    <w:rsid w:val="00C168F2"/>
    <w:rsid w:val="00C23DCD"/>
    <w:rsid w:val="00C2509E"/>
    <w:rsid w:val="00C254BC"/>
    <w:rsid w:val="00C30278"/>
    <w:rsid w:val="00C30C3A"/>
    <w:rsid w:val="00C314DA"/>
    <w:rsid w:val="00C349BE"/>
    <w:rsid w:val="00C34B9E"/>
    <w:rsid w:val="00C34D96"/>
    <w:rsid w:val="00C35C33"/>
    <w:rsid w:val="00C37519"/>
    <w:rsid w:val="00C45313"/>
    <w:rsid w:val="00C50F30"/>
    <w:rsid w:val="00C536BF"/>
    <w:rsid w:val="00C554A0"/>
    <w:rsid w:val="00C61635"/>
    <w:rsid w:val="00C61E42"/>
    <w:rsid w:val="00C64198"/>
    <w:rsid w:val="00C6464B"/>
    <w:rsid w:val="00C646D6"/>
    <w:rsid w:val="00C67217"/>
    <w:rsid w:val="00C72EAC"/>
    <w:rsid w:val="00C75EAF"/>
    <w:rsid w:val="00C813A6"/>
    <w:rsid w:val="00C843D8"/>
    <w:rsid w:val="00C85576"/>
    <w:rsid w:val="00C90A30"/>
    <w:rsid w:val="00C91604"/>
    <w:rsid w:val="00C92351"/>
    <w:rsid w:val="00C9333C"/>
    <w:rsid w:val="00C96A42"/>
    <w:rsid w:val="00C97E9D"/>
    <w:rsid w:val="00CA27D2"/>
    <w:rsid w:val="00CA37FD"/>
    <w:rsid w:val="00CA51CC"/>
    <w:rsid w:val="00CA6866"/>
    <w:rsid w:val="00CB6DA3"/>
    <w:rsid w:val="00CB7084"/>
    <w:rsid w:val="00CC06CE"/>
    <w:rsid w:val="00CC36F5"/>
    <w:rsid w:val="00CC56F1"/>
    <w:rsid w:val="00CC69D3"/>
    <w:rsid w:val="00CD33B2"/>
    <w:rsid w:val="00CD352B"/>
    <w:rsid w:val="00CD3A3F"/>
    <w:rsid w:val="00CD5C30"/>
    <w:rsid w:val="00CE0735"/>
    <w:rsid w:val="00CE0EAD"/>
    <w:rsid w:val="00CE1490"/>
    <w:rsid w:val="00CE21C6"/>
    <w:rsid w:val="00CE4C29"/>
    <w:rsid w:val="00CE6F68"/>
    <w:rsid w:val="00CF06BC"/>
    <w:rsid w:val="00CF21FC"/>
    <w:rsid w:val="00CF2DA9"/>
    <w:rsid w:val="00CF6485"/>
    <w:rsid w:val="00CF7328"/>
    <w:rsid w:val="00CF745A"/>
    <w:rsid w:val="00D00A5F"/>
    <w:rsid w:val="00D01008"/>
    <w:rsid w:val="00D02DB7"/>
    <w:rsid w:val="00D065B8"/>
    <w:rsid w:val="00D0705C"/>
    <w:rsid w:val="00D11496"/>
    <w:rsid w:val="00D165D7"/>
    <w:rsid w:val="00D2722E"/>
    <w:rsid w:val="00D27EA8"/>
    <w:rsid w:val="00D37596"/>
    <w:rsid w:val="00D37A73"/>
    <w:rsid w:val="00D412D2"/>
    <w:rsid w:val="00D427E2"/>
    <w:rsid w:val="00D45654"/>
    <w:rsid w:val="00D46B11"/>
    <w:rsid w:val="00D5033D"/>
    <w:rsid w:val="00D51F7F"/>
    <w:rsid w:val="00D534DE"/>
    <w:rsid w:val="00D54EAC"/>
    <w:rsid w:val="00D56AFB"/>
    <w:rsid w:val="00D56B95"/>
    <w:rsid w:val="00D601EF"/>
    <w:rsid w:val="00D616ED"/>
    <w:rsid w:val="00D6444D"/>
    <w:rsid w:val="00D66078"/>
    <w:rsid w:val="00D67142"/>
    <w:rsid w:val="00D743DA"/>
    <w:rsid w:val="00D74F76"/>
    <w:rsid w:val="00D76DD4"/>
    <w:rsid w:val="00D80749"/>
    <w:rsid w:val="00D81FF0"/>
    <w:rsid w:val="00D82999"/>
    <w:rsid w:val="00D82AE9"/>
    <w:rsid w:val="00D86E60"/>
    <w:rsid w:val="00D87987"/>
    <w:rsid w:val="00D87B0B"/>
    <w:rsid w:val="00D90CD6"/>
    <w:rsid w:val="00D93F65"/>
    <w:rsid w:val="00DA1F83"/>
    <w:rsid w:val="00DA2A1F"/>
    <w:rsid w:val="00DA3355"/>
    <w:rsid w:val="00DA42E2"/>
    <w:rsid w:val="00DA5E1E"/>
    <w:rsid w:val="00DB00ED"/>
    <w:rsid w:val="00DB2315"/>
    <w:rsid w:val="00DB28C2"/>
    <w:rsid w:val="00DB45BF"/>
    <w:rsid w:val="00DC05DB"/>
    <w:rsid w:val="00DC0685"/>
    <w:rsid w:val="00DC0CB6"/>
    <w:rsid w:val="00DC1C66"/>
    <w:rsid w:val="00DC7D6B"/>
    <w:rsid w:val="00DD01A6"/>
    <w:rsid w:val="00DD045B"/>
    <w:rsid w:val="00DD2A6D"/>
    <w:rsid w:val="00DD335A"/>
    <w:rsid w:val="00DD3F0F"/>
    <w:rsid w:val="00DD5E49"/>
    <w:rsid w:val="00DE1AD1"/>
    <w:rsid w:val="00DE2A66"/>
    <w:rsid w:val="00DE339C"/>
    <w:rsid w:val="00DE4D8D"/>
    <w:rsid w:val="00DE5087"/>
    <w:rsid w:val="00DE7E88"/>
    <w:rsid w:val="00DF1D78"/>
    <w:rsid w:val="00DF3465"/>
    <w:rsid w:val="00DF6CD3"/>
    <w:rsid w:val="00DF705E"/>
    <w:rsid w:val="00E04DD1"/>
    <w:rsid w:val="00E05B3F"/>
    <w:rsid w:val="00E064E5"/>
    <w:rsid w:val="00E07D17"/>
    <w:rsid w:val="00E137B3"/>
    <w:rsid w:val="00E15711"/>
    <w:rsid w:val="00E1621A"/>
    <w:rsid w:val="00E20569"/>
    <w:rsid w:val="00E20CA8"/>
    <w:rsid w:val="00E22E3F"/>
    <w:rsid w:val="00E24ABE"/>
    <w:rsid w:val="00E25AD2"/>
    <w:rsid w:val="00E273E7"/>
    <w:rsid w:val="00E31B93"/>
    <w:rsid w:val="00E32EFB"/>
    <w:rsid w:val="00E34EC2"/>
    <w:rsid w:val="00E34FC5"/>
    <w:rsid w:val="00E3506D"/>
    <w:rsid w:val="00E36D0D"/>
    <w:rsid w:val="00E41BB7"/>
    <w:rsid w:val="00E423A4"/>
    <w:rsid w:val="00E4249E"/>
    <w:rsid w:val="00E43764"/>
    <w:rsid w:val="00E44DF0"/>
    <w:rsid w:val="00E44E1F"/>
    <w:rsid w:val="00E45954"/>
    <w:rsid w:val="00E53767"/>
    <w:rsid w:val="00E563C5"/>
    <w:rsid w:val="00E575D3"/>
    <w:rsid w:val="00E6012E"/>
    <w:rsid w:val="00E64FCE"/>
    <w:rsid w:val="00E65557"/>
    <w:rsid w:val="00E72596"/>
    <w:rsid w:val="00E738C2"/>
    <w:rsid w:val="00E7433C"/>
    <w:rsid w:val="00E75E2D"/>
    <w:rsid w:val="00E77D35"/>
    <w:rsid w:val="00E81A75"/>
    <w:rsid w:val="00E821F9"/>
    <w:rsid w:val="00E821FD"/>
    <w:rsid w:val="00E82363"/>
    <w:rsid w:val="00E84F1F"/>
    <w:rsid w:val="00E85904"/>
    <w:rsid w:val="00E867A1"/>
    <w:rsid w:val="00E902E6"/>
    <w:rsid w:val="00E9035D"/>
    <w:rsid w:val="00E924EC"/>
    <w:rsid w:val="00E97138"/>
    <w:rsid w:val="00EA14B9"/>
    <w:rsid w:val="00EA6930"/>
    <w:rsid w:val="00EA6F7B"/>
    <w:rsid w:val="00EB27E7"/>
    <w:rsid w:val="00EB520A"/>
    <w:rsid w:val="00EB613D"/>
    <w:rsid w:val="00EC17DE"/>
    <w:rsid w:val="00EC55CE"/>
    <w:rsid w:val="00EC5E1F"/>
    <w:rsid w:val="00EC5E58"/>
    <w:rsid w:val="00EC72AD"/>
    <w:rsid w:val="00ED08C3"/>
    <w:rsid w:val="00ED33BD"/>
    <w:rsid w:val="00ED3BDC"/>
    <w:rsid w:val="00ED43AE"/>
    <w:rsid w:val="00ED4545"/>
    <w:rsid w:val="00ED569A"/>
    <w:rsid w:val="00ED631B"/>
    <w:rsid w:val="00ED7526"/>
    <w:rsid w:val="00ED7CDB"/>
    <w:rsid w:val="00EE04F0"/>
    <w:rsid w:val="00EE1389"/>
    <w:rsid w:val="00EE741B"/>
    <w:rsid w:val="00EE77FD"/>
    <w:rsid w:val="00EF1A3D"/>
    <w:rsid w:val="00EF1C31"/>
    <w:rsid w:val="00EF3ED0"/>
    <w:rsid w:val="00EF459A"/>
    <w:rsid w:val="00EF4B3D"/>
    <w:rsid w:val="00EF5C1A"/>
    <w:rsid w:val="00F00229"/>
    <w:rsid w:val="00F0023E"/>
    <w:rsid w:val="00F071A1"/>
    <w:rsid w:val="00F07C81"/>
    <w:rsid w:val="00F10531"/>
    <w:rsid w:val="00F11DD5"/>
    <w:rsid w:val="00F161A1"/>
    <w:rsid w:val="00F16B5C"/>
    <w:rsid w:val="00F1745F"/>
    <w:rsid w:val="00F17CCB"/>
    <w:rsid w:val="00F211D3"/>
    <w:rsid w:val="00F22643"/>
    <w:rsid w:val="00F22904"/>
    <w:rsid w:val="00F2353F"/>
    <w:rsid w:val="00F236A2"/>
    <w:rsid w:val="00F2418C"/>
    <w:rsid w:val="00F268EB"/>
    <w:rsid w:val="00F30CB8"/>
    <w:rsid w:val="00F30CD6"/>
    <w:rsid w:val="00F33D8B"/>
    <w:rsid w:val="00F35DA8"/>
    <w:rsid w:val="00F411EB"/>
    <w:rsid w:val="00F43EF2"/>
    <w:rsid w:val="00F472F6"/>
    <w:rsid w:val="00F47440"/>
    <w:rsid w:val="00F47E35"/>
    <w:rsid w:val="00F47F3C"/>
    <w:rsid w:val="00F51DB1"/>
    <w:rsid w:val="00F54C07"/>
    <w:rsid w:val="00F57A5D"/>
    <w:rsid w:val="00F61FAC"/>
    <w:rsid w:val="00F63828"/>
    <w:rsid w:val="00F6632F"/>
    <w:rsid w:val="00F7048F"/>
    <w:rsid w:val="00F73472"/>
    <w:rsid w:val="00F73A55"/>
    <w:rsid w:val="00F74E30"/>
    <w:rsid w:val="00F75A62"/>
    <w:rsid w:val="00F763A6"/>
    <w:rsid w:val="00F77F18"/>
    <w:rsid w:val="00F8093C"/>
    <w:rsid w:val="00F85566"/>
    <w:rsid w:val="00F85701"/>
    <w:rsid w:val="00F86266"/>
    <w:rsid w:val="00F9008E"/>
    <w:rsid w:val="00F9124F"/>
    <w:rsid w:val="00F94369"/>
    <w:rsid w:val="00F94C11"/>
    <w:rsid w:val="00F94F71"/>
    <w:rsid w:val="00F96B42"/>
    <w:rsid w:val="00F9722C"/>
    <w:rsid w:val="00F97F54"/>
    <w:rsid w:val="00FA067C"/>
    <w:rsid w:val="00FA0AA8"/>
    <w:rsid w:val="00FA1D42"/>
    <w:rsid w:val="00FA34F9"/>
    <w:rsid w:val="00FA40F2"/>
    <w:rsid w:val="00FA43E1"/>
    <w:rsid w:val="00FA5A0E"/>
    <w:rsid w:val="00FA5A76"/>
    <w:rsid w:val="00FA7CC3"/>
    <w:rsid w:val="00FB347D"/>
    <w:rsid w:val="00FB3FB1"/>
    <w:rsid w:val="00FC11E0"/>
    <w:rsid w:val="00FC2368"/>
    <w:rsid w:val="00FC246C"/>
    <w:rsid w:val="00FC2717"/>
    <w:rsid w:val="00FC3D56"/>
    <w:rsid w:val="00FC49B5"/>
    <w:rsid w:val="00FC63CF"/>
    <w:rsid w:val="00FD07B9"/>
    <w:rsid w:val="00FD3087"/>
    <w:rsid w:val="00FD62D2"/>
    <w:rsid w:val="00FE0FD8"/>
    <w:rsid w:val="00FE1389"/>
    <w:rsid w:val="00FE25E9"/>
    <w:rsid w:val="00FE58FA"/>
    <w:rsid w:val="00FF241A"/>
    <w:rsid w:val="00FF4ED5"/>
    <w:rsid w:val="00FF4F3C"/>
    <w:rsid w:val="00FF7C8A"/>
    <w:rsid w:val="00FF7E6C"/>
    <w:rsid w:val="04316D7F"/>
    <w:rsid w:val="048C72E8"/>
    <w:rsid w:val="07C6DAA7"/>
    <w:rsid w:val="0CBDF38D"/>
    <w:rsid w:val="0E43F209"/>
    <w:rsid w:val="146CAA3A"/>
    <w:rsid w:val="1602ABA8"/>
    <w:rsid w:val="17ED53A5"/>
    <w:rsid w:val="1931B440"/>
    <w:rsid w:val="198DCABC"/>
    <w:rsid w:val="1E27B057"/>
    <w:rsid w:val="1F860E2E"/>
    <w:rsid w:val="1F87CD67"/>
    <w:rsid w:val="20C665C7"/>
    <w:rsid w:val="21239DC8"/>
    <w:rsid w:val="22BF6E29"/>
    <w:rsid w:val="24DE2A74"/>
    <w:rsid w:val="255F7DB4"/>
    <w:rsid w:val="2874680E"/>
    <w:rsid w:val="2A3ABE84"/>
    <w:rsid w:val="2C6EC132"/>
    <w:rsid w:val="2E45E8CF"/>
    <w:rsid w:val="358A9D6D"/>
    <w:rsid w:val="3606F47C"/>
    <w:rsid w:val="366789D8"/>
    <w:rsid w:val="38DFB428"/>
    <w:rsid w:val="3A7B8489"/>
    <w:rsid w:val="3A85B6B6"/>
    <w:rsid w:val="438A9819"/>
    <w:rsid w:val="43B40880"/>
    <w:rsid w:val="453669A5"/>
    <w:rsid w:val="49496F15"/>
    <w:rsid w:val="4A972120"/>
    <w:rsid w:val="4D411EE6"/>
    <w:rsid w:val="50C6D300"/>
    <w:rsid w:val="53E461A3"/>
    <w:rsid w:val="53F0BDE1"/>
    <w:rsid w:val="5B202A14"/>
    <w:rsid w:val="5E4B94E9"/>
    <w:rsid w:val="5E7E2CFC"/>
    <w:rsid w:val="5EF1CBCD"/>
    <w:rsid w:val="60AFB355"/>
    <w:rsid w:val="67194D3F"/>
    <w:rsid w:val="6A04A7A2"/>
    <w:rsid w:val="6A525565"/>
    <w:rsid w:val="6D5398E4"/>
    <w:rsid w:val="7C863400"/>
    <w:rsid w:val="7EAA0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5CA2E"/>
  <w15:chartTrackingRefBased/>
  <w15:docId w15:val="{955BB247-6A93-490F-ADC4-CE66949B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367"/>
    <w:pPr>
      <w:ind w:left="720"/>
      <w:contextualSpacing/>
    </w:pPr>
  </w:style>
  <w:style w:type="paragraph" w:customStyle="1" w:styleId="TableParagraph">
    <w:name w:val="Table Paragraph"/>
    <w:basedOn w:val="Normal"/>
    <w:uiPriority w:val="1"/>
    <w:qFormat/>
    <w:rsid w:val="00B334F0"/>
    <w:pPr>
      <w:widowControl w:val="0"/>
      <w:autoSpaceDE w:val="0"/>
      <w:autoSpaceDN w:val="0"/>
      <w:spacing w:after="0" w:line="240" w:lineRule="auto"/>
      <w:ind w:left="80"/>
    </w:pPr>
    <w:rPr>
      <w:rFonts w:ascii="Trebuchet MS" w:eastAsia="Trebuchet MS" w:hAnsi="Trebuchet MS" w:cs="Trebuchet MS"/>
    </w:rPr>
  </w:style>
  <w:style w:type="paragraph" w:styleId="TOC2">
    <w:name w:val="toc 2"/>
    <w:basedOn w:val="Normal"/>
    <w:uiPriority w:val="1"/>
    <w:qFormat/>
    <w:rsid w:val="00D56AFB"/>
    <w:pPr>
      <w:widowControl w:val="0"/>
      <w:autoSpaceDE w:val="0"/>
      <w:autoSpaceDN w:val="0"/>
      <w:spacing w:before="241" w:after="0" w:line="240" w:lineRule="auto"/>
      <w:ind w:left="1100"/>
    </w:pPr>
    <w:rPr>
      <w:rFonts w:ascii="Trebuchet MS" w:eastAsia="Trebuchet MS" w:hAnsi="Trebuchet MS" w:cs="Trebuchet MS"/>
      <w:sz w:val="20"/>
      <w:szCs w:val="20"/>
    </w:rPr>
  </w:style>
  <w:style w:type="character" w:styleId="CommentReference">
    <w:name w:val="annotation reference"/>
    <w:basedOn w:val="DefaultParagraphFont"/>
    <w:uiPriority w:val="99"/>
    <w:semiHidden/>
    <w:unhideWhenUsed/>
    <w:rsid w:val="00E064E5"/>
    <w:rPr>
      <w:sz w:val="16"/>
      <w:szCs w:val="16"/>
    </w:rPr>
  </w:style>
  <w:style w:type="paragraph" w:styleId="CommentText">
    <w:name w:val="annotation text"/>
    <w:basedOn w:val="Normal"/>
    <w:link w:val="CommentTextChar"/>
    <w:uiPriority w:val="99"/>
    <w:semiHidden/>
    <w:unhideWhenUsed/>
    <w:rsid w:val="00E064E5"/>
    <w:pPr>
      <w:spacing w:line="240" w:lineRule="auto"/>
    </w:pPr>
    <w:rPr>
      <w:sz w:val="20"/>
      <w:szCs w:val="20"/>
    </w:rPr>
  </w:style>
  <w:style w:type="character" w:customStyle="1" w:styleId="CommentTextChar">
    <w:name w:val="Comment Text Char"/>
    <w:basedOn w:val="DefaultParagraphFont"/>
    <w:link w:val="CommentText"/>
    <w:uiPriority w:val="99"/>
    <w:semiHidden/>
    <w:rsid w:val="00E064E5"/>
    <w:rPr>
      <w:sz w:val="20"/>
      <w:szCs w:val="20"/>
    </w:rPr>
  </w:style>
  <w:style w:type="paragraph" w:styleId="CommentSubject">
    <w:name w:val="annotation subject"/>
    <w:basedOn w:val="CommentText"/>
    <w:next w:val="CommentText"/>
    <w:link w:val="CommentSubjectChar"/>
    <w:uiPriority w:val="99"/>
    <w:semiHidden/>
    <w:unhideWhenUsed/>
    <w:rsid w:val="00E064E5"/>
    <w:rPr>
      <w:b/>
      <w:bCs/>
    </w:rPr>
  </w:style>
  <w:style w:type="character" w:customStyle="1" w:styleId="CommentSubjectChar">
    <w:name w:val="Comment Subject Char"/>
    <w:basedOn w:val="CommentTextChar"/>
    <w:link w:val="CommentSubject"/>
    <w:uiPriority w:val="99"/>
    <w:semiHidden/>
    <w:rsid w:val="00E064E5"/>
    <w:rPr>
      <w:b/>
      <w:bCs/>
      <w:sz w:val="20"/>
      <w:szCs w:val="20"/>
    </w:rPr>
  </w:style>
  <w:style w:type="character" w:styleId="Hyperlink">
    <w:name w:val="Hyperlink"/>
    <w:basedOn w:val="DefaultParagraphFont"/>
    <w:uiPriority w:val="99"/>
    <w:semiHidden/>
    <w:unhideWhenUsed/>
    <w:rsid w:val="008C0FE0"/>
    <w:rPr>
      <w:color w:val="0000FF"/>
      <w:u w:val="single"/>
    </w:rPr>
  </w:style>
  <w:style w:type="paragraph" w:styleId="Header">
    <w:name w:val="header"/>
    <w:basedOn w:val="Normal"/>
    <w:link w:val="HeaderChar"/>
    <w:uiPriority w:val="99"/>
    <w:unhideWhenUsed/>
    <w:rsid w:val="007A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18"/>
  </w:style>
  <w:style w:type="paragraph" w:styleId="Footer">
    <w:name w:val="footer"/>
    <w:basedOn w:val="Normal"/>
    <w:link w:val="FooterChar"/>
    <w:uiPriority w:val="99"/>
    <w:unhideWhenUsed/>
    <w:rsid w:val="007A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18"/>
  </w:style>
  <w:style w:type="paragraph" w:styleId="FootnoteText">
    <w:name w:val="footnote text"/>
    <w:basedOn w:val="Normal"/>
    <w:link w:val="FootnoteTextChar"/>
    <w:uiPriority w:val="99"/>
    <w:semiHidden/>
    <w:unhideWhenUsed/>
    <w:rsid w:val="00C61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635"/>
    <w:rPr>
      <w:sz w:val="20"/>
      <w:szCs w:val="20"/>
    </w:rPr>
  </w:style>
  <w:style w:type="character" w:styleId="FootnoteReference">
    <w:name w:val="footnote reference"/>
    <w:basedOn w:val="DefaultParagraphFont"/>
    <w:uiPriority w:val="99"/>
    <w:semiHidden/>
    <w:unhideWhenUsed/>
    <w:rsid w:val="00C61635"/>
    <w:rPr>
      <w:vertAlign w:val="superscript"/>
    </w:rPr>
  </w:style>
  <w:style w:type="character" w:styleId="Strong">
    <w:name w:val="Strong"/>
    <w:basedOn w:val="DefaultParagraphFont"/>
    <w:uiPriority w:val="22"/>
    <w:qFormat/>
    <w:rsid w:val="00980282"/>
    <w:rPr>
      <w:b/>
      <w:bCs/>
    </w:rPr>
  </w:style>
  <w:style w:type="character" w:customStyle="1" w:styleId="normaltextrun">
    <w:name w:val="normaltextrun"/>
    <w:basedOn w:val="DefaultParagraphFont"/>
    <w:rsid w:val="00777783"/>
  </w:style>
  <w:style w:type="paragraph" w:styleId="NormalWeb">
    <w:name w:val="Normal (Web)"/>
    <w:basedOn w:val="Normal"/>
    <w:uiPriority w:val="99"/>
    <w:unhideWhenUsed/>
    <w:rsid w:val="003F35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335200">
      <w:bodyDiv w:val="1"/>
      <w:marLeft w:val="0"/>
      <w:marRight w:val="0"/>
      <w:marTop w:val="0"/>
      <w:marBottom w:val="0"/>
      <w:divBdr>
        <w:top w:val="none" w:sz="0" w:space="0" w:color="auto"/>
        <w:left w:val="none" w:sz="0" w:space="0" w:color="auto"/>
        <w:bottom w:val="none" w:sz="0" w:space="0" w:color="auto"/>
        <w:right w:val="none" w:sz="0" w:space="0" w:color="auto"/>
      </w:divBdr>
    </w:div>
    <w:div w:id="15882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tistics.crc.gov.m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7370E-E0D6-4CBF-9474-7D1A63A3EC9A}">
  <ds:schemaRefs>
    <ds:schemaRef ds:uri="http://schemas.openxmlformats.org/officeDocument/2006/bibliography"/>
  </ds:schemaRefs>
</ds:datastoreItem>
</file>

<file path=customXml/itemProps2.xml><?xml version="1.0" encoding="utf-8"?>
<ds:datastoreItem xmlns:ds="http://schemas.openxmlformats.org/officeDocument/2006/customXml" ds:itemID="{7BF13DA1-E0E0-4896-B15F-F50474F25EDC}">
  <ds:schemaRefs>
    <ds:schemaRef ds:uri="http://schemas.microsoft.com/office/2006/metadata/properties"/>
    <ds:schemaRef ds:uri="http://schemas.microsoft.com/office/infopath/2007/PartnerControls"/>
    <ds:schemaRef ds:uri="737ae7ac-7244-4c1a-9501-37db3fd8a295"/>
    <ds:schemaRef ds:uri="55f64b96-1777-4c53-b2f7-c3490b3c03a2"/>
  </ds:schemaRefs>
</ds:datastoreItem>
</file>

<file path=customXml/itemProps3.xml><?xml version="1.0" encoding="utf-8"?>
<ds:datastoreItem xmlns:ds="http://schemas.openxmlformats.org/officeDocument/2006/customXml" ds:itemID="{FEDDF058-9D43-4E27-A994-506B420A8154}">
  <ds:schemaRefs>
    <ds:schemaRef ds:uri="http://schemas.microsoft.com/sharepoint/v3/contenttype/forms"/>
  </ds:schemaRefs>
</ds:datastoreItem>
</file>

<file path=customXml/itemProps4.xml><?xml version="1.0" encoding="utf-8"?>
<ds:datastoreItem xmlns:ds="http://schemas.openxmlformats.org/officeDocument/2006/customXml" ds:itemID="{09868437-7D97-49C0-9BB2-A3B9AB377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2901</Words>
  <Characters>19792</Characters>
  <Application>Microsoft Office Word</Application>
  <DocSecurity>0</DocSecurity>
  <Lines>395</Lines>
  <Paragraphs>137</Paragraphs>
  <ScaleCrop>false</ScaleCrop>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 Baatarragchaa</dc:creator>
  <cp:keywords/>
  <dc:description/>
  <cp:lastModifiedBy>Munkhzul Baatarragchaa</cp:lastModifiedBy>
  <cp:revision>80</cp:revision>
  <dcterms:created xsi:type="dcterms:W3CDTF">2024-01-31T01:34:00Z</dcterms:created>
  <dcterms:modified xsi:type="dcterms:W3CDTF">2024-04-08T03:05:00Z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302f0b2fae16bfec89f1db5b77b5df61ffca3b790005849d571c9ca67864fb05</vt:lpwstr>
  </property>
  <property fmtid="{D5CDD505-2E9C-101B-9397-08002B2CF9AE}" pid="3" name="ContentTypeId">
    <vt:lpwstr>0x0101006D6AD31BBE10E149AC8F790045158D54</vt:lpwstr>
  </property>
  <property fmtid="{D5CDD505-2E9C-101B-9397-08002B2CF9AE}" pid="4" name="MediaServiceImageTags">
    <vt:lpwstr/>
  </property>
</Properties>
</file>